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E2CE5" w14:textId="77777777" w:rsidR="00CA4D1C" w:rsidRPr="00575A41" w:rsidRDefault="003D78B5" w:rsidP="00575A41">
      <w:pPr>
        <w:rPr>
          <w:rFonts w:ascii="Arial" w:hAnsi="Arial" w:cs="Arial"/>
          <w:b/>
          <w:sz w:val="22"/>
          <w:szCs w:val="22"/>
        </w:rPr>
      </w:pPr>
      <w:r>
        <w:rPr>
          <w:rFonts w:ascii="Arial" w:hAnsi="Arial" w:cs="Arial"/>
          <w:b/>
          <w:noProof/>
          <w:sz w:val="22"/>
          <w:szCs w:val="22"/>
        </w:rPr>
        <w:drawing>
          <wp:inline distT="0" distB="0" distL="0" distR="0" wp14:anchorId="0BC0BA9C" wp14:editId="7BC3B80D">
            <wp:extent cx="1430655" cy="57531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0655" cy="575310"/>
                    </a:xfrm>
                    <a:prstGeom prst="rect">
                      <a:avLst/>
                    </a:prstGeom>
                    <a:noFill/>
                    <a:ln>
                      <a:noFill/>
                    </a:ln>
                  </pic:spPr>
                </pic:pic>
              </a:graphicData>
            </a:graphic>
          </wp:inline>
        </w:drawing>
      </w:r>
    </w:p>
    <w:p w14:paraId="65ECF3ED" w14:textId="77777777" w:rsidR="00CA4D1C" w:rsidRDefault="001D3DE7" w:rsidP="00575A41">
      <w:pPr>
        <w:jc w:val="center"/>
        <w:rPr>
          <w:rFonts w:ascii="Arial" w:hAnsi="Arial" w:cs="Arial"/>
          <w:b/>
          <w:sz w:val="22"/>
          <w:szCs w:val="22"/>
        </w:rPr>
      </w:pPr>
      <w:r w:rsidRPr="00575A41">
        <w:rPr>
          <w:rFonts w:ascii="Arial" w:hAnsi="Arial" w:cs="Arial"/>
          <w:b/>
          <w:sz w:val="22"/>
          <w:szCs w:val="22"/>
        </w:rPr>
        <w:t xml:space="preserve">Job Description </w:t>
      </w:r>
    </w:p>
    <w:p w14:paraId="4E56C7C7" w14:textId="77777777" w:rsidR="00575A41" w:rsidRDefault="00575A41" w:rsidP="00575A41">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801"/>
      </w:tblGrid>
      <w:tr w:rsidR="00CA4D1C" w:rsidRPr="00575A41" w14:paraId="3E27A2B9" w14:textId="77777777" w:rsidTr="00575A41">
        <w:tc>
          <w:tcPr>
            <w:tcW w:w="2660" w:type="dxa"/>
            <w:shd w:val="clear" w:color="auto" w:fill="DAEEF3"/>
          </w:tcPr>
          <w:p w14:paraId="723B00B8" w14:textId="77777777" w:rsidR="00CA4D1C" w:rsidRPr="00575A41" w:rsidRDefault="00107385" w:rsidP="00575A41">
            <w:pPr>
              <w:rPr>
                <w:rFonts w:ascii="Arial" w:hAnsi="Arial" w:cs="Arial"/>
                <w:b/>
                <w:sz w:val="22"/>
                <w:szCs w:val="22"/>
              </w:rPr>
            </w:pPr>
            <w:r w:rsidRPr="00575A41">
              <w:rPr>
                <w:rFonts w:ascii="Arial" w:hAnsi="Arial" w:cs="Arial"/>
                <w:b/>
                <w:sz w:val="22"/>
                <w:szCs w:val="22"/>
              </w:rPr>
              <w:t>Job title</w:t>
            </w:r>
          </w:p>
        </w:tc>
        <w:tc>
          <w:tcPr>
            <w:tcW w:w="5998" w:type="dxa"/>
          </w:tcPr>
          <w:p w14:paraId="5C979478" w14:textId="77777777" w:rsidR="00CA4D1C" w:rsidRPr="00575A41" w:rsidRDefault="00D83C6A" w:rsidP="00575A41">
            <w:pPr>
              <w:rPr>
                <w:rFonts w:ascii="Arial" w:hAnsi="Arial" w:cs="Arial"/>
                <w:sz w:val="22"/>
                <w:szCs w:val="22"/>
              </w:rPr>
            </w:pPr>
            <w:r w:rsidRPr="00575A41">
              <w:rPr>
                <w:rFonts w:ascii="Arial" w:hAnsi="Arial" w:cs="Arial"/>
                <w:sz w:val="22"/>
                <w:szCs w:val="22"/>
              </w:rPr>
              <w:t xml:space="preserve">Professor </w:t>
            </w:r>
          </w:p>
        </w:tc>
      </w:tr>
      <w:tr w:rsidR="00CA4D1C" w:rsidRPr="00575A41" w14:paraId="4045CBE9" w14:textId="77777777" w:rsidTr="00575A41">
        <w:tc>
          <w:tcPr>
            <w:tcW w:w="2660" w:type="dxa"/>
            <w:shd w:val="clear" w:color="auto" w:fill="DAEEF3"/>
          </w:tcPr>
          <w:p w14:paraId="119A78F6" w14:textId="77777777" w:rsidR="00CA4D1C" w:rsidRPr="00575A41" w:rsidRDefault="00107385" w:rsidP="00575A41">
            <w:pPr>
              <w:rPr>
                <w:rFonts w:ascii="Arial" w:hAnsi="Arial" w:cs="Arial"/>
                <w:b/>
                <w:sz w:val="22"/>
                <w:szCs w:val="22"/>
              </w:rPr>
            </w:pPr>
            <w:r w:rsidRPr="00575A41">
              <w:rPr>
                <w:rFonts w:ascii="Arial" w:hAnsi="Arial" w:cs="Arial"/>
                <w:b/>
                <w:sz w:val="22"/>
                <w:szCs w:val="22"/>
              </w:rPr>
              <w:t>Department/School</w:t>
            </w:r>
          </w:p>
        </w:tc>
        <w:tc>
          <w:tcPr>
            <w:tcW w:w="5998" w:type="dxa"/>
          </w:tcPr>
          <w:p w14:paraId="6E1F4277" w14:textId="3855159B" w:rsidR="00CA4D1C" w:rsidRPr="00575A41" w:rsidRDefault="00C569CD" w:rsidP="00575A41">
            <w:pPr>
              <w:rPr>
                <w:rFonts w:ascii="Arial" w:hAnsi="Arial" w:cs="Arial"/>
                <w:sz w:val="22"/>
                <w:szCs w:val="22"/>
              </w:rPr>
            </w:pPr>
            <w:r>
              <w:rPr>
                <w:rFonts w:ascii="Arial" w:hAnsi="Arial" w:cs="Arial"/>
                <w:sz w:val="22"/>
                <w:szCs w:val="22"/>
              </w:rPr>
              <w:t>Institute for Sustainability and within Faculty of Engineering</w:t>
            </w:r>
            <w:r w:rsidR="000E2533">
              <w:rPr>
                <w:rFonts w:ascii="Arial" w:hAnsi="Arial" w:cs="Arial"/>
                <w:sz w:val="22"/>
                <w:szCs w:val="22"/>
              </w:rPr>
              <w:t xml:space="preserve"> and Design</w:t>
            </w:r>
          </w:p>
        </w:tc>
      </w:tr>
      <w:tr w:rsidR="00627C72" w:rsidRPr="00575A41" w14:paraId="3313473D" w14:textId="77777777" w:rsidTr="00575A41">
        <w:tc>
          <w:tcPr>
            <w:tcW w:w="2660" w:type="dxa"/>
            <w:shd w:val="clear" w:color="auto" w:fill="DAEEF3"/>
          </w:tcPr>
          <w:p w14:paraId="50AC8D13" w14:textId="77777777" w:rsidR="00627C72" w:rsidRPr="00575A41" w:rsidRDefault="00627C72" w:rsidP="00575A41">
            <w:pPr>
              <w:rPr>
                <w:rFonts w:ascii="Arial" w:hAnsi="Arial" w:cs="Arial"/>
                <w:b/>
                <w:sz w:val="22"/>
                <w:szCs w:val="22"/>
              </w:rPr>
            </w:pPr>
            <w:r w:rsidRPr="00575A41">
              <w:rPr>
                <w:rFonts w:ascii="Arial" w:hAnsi="Arial" w:cs="Arial"/>
                <w:b/>
                <w:sz w:val="22"/>
                <w:szCs w:val="22"/>
              </w:rPr>
              <w:t>Job family</w:t>
            </w:r>
          </w:p>
        </w:tc>
        <w:tc>
          <w:tcPr>
            <w:tcW w:w="5998" w:type="dxa"/>
          </w:tcPr>
          <w:p w14:paraId="06ACED2B" w14:textId="77777777" w:rsidR="00627C72" w:rsidRPr="00575A41" w:rsidRDefault="00627C72" w:rsidP="00575A41">
            <w:pPr>
              <w:rPr>
                <w:rFonts w:ascii="Arial" w:hAnsi="Arial" w:cs="Arial"/>
                <w:sz w:val="22"/>
                <w:szCs w:val="22"/>
              </w:rPr>
            </w:pPr>
            <w:r w:rsidRPr="00575A41">
              <w:rPr>
                <w:rFonts w:ascii="Arial" w:hAnsi="Arial" w:cs="Arial"/>
                <w:sz w:val="22"/>
                <w:szCs w:val="22"/>
              </w:rPr>
              <w:t>Education and Research</w:t>
            </w:r>
          </w:p>
        </w:tc>
      </w:tr>
      <w:tr w:rsidR="00627C72" w:rsidRPr="00575A41" w14:paraId="4B0A32D3" w14:textId="77777777" w:rsidTr="00575A41">
        <w:tc>
          <w:tcPr>
            <w:tcW w:w="2660" w:type="dxa"/>
            <w:shd w:val="clear" w:color="auto" w:fill="DAEEF3"/>
          </w:tcPr>
          <w:p w14:paraId="05A0C6FB" w14:textId="77777777" w:rsidR="00627C72" w:rsidRPr="00575A41" w:rsidRDefault="00627C72" w:rsidP="00575A41">
            <w:pPr>
              <w:rPr>
                <w:rFonts w:ascii="Arial" w:hAnsi="Arial" w:cs="Arial"/>
                <w:b/>
                <w:sz w:val="22"/>
                <w:szCs w:val="22"/>
              </w:rPr>
            </w:pPr>
            <w:r w:rsidRPr="00575A41">
              <w:rPr>
                <w:rFonts w:ascii="Arial" w:hAnsi="Arial" w:cs="Arial"/>
                <w:b/>
                <w:sz w:val="22"/>
                <w:szCs w:val="22"/>
              </w:rPr>
              <w:t>Reporting to</w:t>
            </w:r>
          </w:p>
        </w:tc>
        <w:tc>
          <w:tcPr>
            <w:tcW w:w="5998" w:type="dxa"/>
          </w:tcPr>
          <w:p w14:paraId="03FE3A2B" w14:textId="77777777" w:rsidR="00627C72" w:rsidRPr="00575A41" w:rsidRDefault="00627C72" w:rsidP="00575A41">
            <w:pPr>
              <w:rPr>
                <w:rFonts w:ascii="Arial" w:hAnsi="Arial" w:cs="Arial"/>
                <w:sz w:val="22"/>
                <w:szCs w:val="22"/>
              </w:rPr>
            </w:pPr>
            <w:r w:rsidRPr="00575A41">
              <w:rPr>
                <w:rFonts w:ascii="Arial" w:hAnsi="Arial" w:cs="Arial"/>
                <w:sz w:val="22"/>
                <w:szCs w:val="22"/>
              </w:rPr>
              <w:t xml:space="preserve">Head of Department/Group </w:t>
            </w:r>
          </w:p>
        </w:tc>
      </w:tr>
      <w:tr w:rsidR="00627C72" w:rsidRPr="00575A41" w14:paraId="2208FB88" w14:textId="77777777" w:rsidTr="00575A41">
        <w:tc>
          <w:tcPr>
            <w:tcW w:w="2660" w:type="dxa"/>
            <w:shd w:val="clear" w:color="auto" w:fill="DAEEF3"/>
          </w:tcPr>
          <w:p w14:paraId="614CB320" w14:textId="77777777" w:rsidR="00627C72" w:rsidRPr="00575A41" w:rsidRDefault="00627C72" w:rsidP="00575A41">
            <w:pPr>
              <w:rPr>
                <w:rFonts w:ascii="Arial" w:hAnsi="Arial" w:cs="Arial"/>
                <w:b/>
                <w:sz w:val="22"/>
                <w:szCs w:val="22"/>
              </w:rPr>
            </w:pPr>
            <w:r w:rsidRPr="00575A41">
              <w:rPr>
                <w:rFonts w:ascii="Arial" w:hAnsi="Arial" w:cs="Arial"/>
                <w:b/>
                <w:sz w:val="22"/>
                <w:szCs w:val="22"/>
              </w:rPr>
              <w:t>Responsible for</w:t>
            </w:r>
          </w:p>
        </w:tc>
        <w:tc>
          <w:tcPr>
            <w:tcW w:w="5998" w:type="dxa"/>
          </w:tcPr>
          <w:p w14:paraId="5680B0BC" w14:textId="77777777" w:rsidR="00627C72" w:rsidRPr="00575A41" w:rsidRDefault="00536D10" w:rsidP="00575A41">
            <w:pPr>
              <w:rPr>
                <w:rFonts w:ascii="Arial" w:hAnsi="Arial" w:cs="Arial"/>
                <w:sz w:val="22"/>
                <w:szCs w:val="22"/>
              </w:rPr>
            </w:pPr>
            <w:r w:rsidRPr="00575A41">
              <w:rPr>
                <w:rFonts w:ascii="Arial" w:hAnsi="Arial" w:cs="Arial"/>
                <w:sz w:val="22"/>
                <w:szCs w:val="22"/>
              </w:rPr>
              <w:t>Any research staff/students</w:t>
            </w:r>
          </w:p>
        </w:tc>
      </w:tr>
      <w:tr w:rsidR="00CA4D1C" w:rsidRPr="00575A41" w14:paraId="70F4F0E1" w14:textId="77777777" w:rsidTr="00575A41">
        <w:tc>
          <w:tcPr>
            <w:tcW w:w="2660" w:type="dxa"/>
            <w:shd w:val="clear" w:color="auto" w:fill="DAEEF3"/>
          </w:tcPr>
          <w:p w14:paraId="4DA66513" w14:textId="77777777" w:rsidR="00CA4D1C" w:rsidRPr="00575A41" w:rsidRDefault="00107385" w:rsidP="00575A41">
            <w:pPr>
              <w:rPr>
                <w:rFonts w:ascii="Arial" w:hAnsi="Arial" w:cs="Arial"/>
                <w:b/>
                <w:sz w:val="22"/>
                <w:szCs w:val="22"/>
              </w:rPr>
            </w:pPr>
            <w:r w:rsidRPr="00575A41">
              <w:rPr>
                <w:rFonts w:ascii="Arial" w:hAnsi="Arial" w:cs="Arial"/>
                <w:b/>
                <w:sz w:val="22"/>
                <w:szCs w:val="22"/>
              </w:rPr>
              <w:t>Location</w:t>
            </w:r>
          </w:p>
        </w:tc>
        <w:tc>
          <w:tcPr>
            <w:tcW w:w="5998" w:type="dxa"/>
          </w:tcPr>
          <w:p w14:paraId="03806D7C" w14:textId="77777777" w:rsidR="00CA4D1C" w:rsidRPr="00575A41" w:rsidRDefault="00E55C1B" w:rsidP="00575A41">
            <w:pPr>
              <w:rPr>
                <w:rFonts w:ascii="Arial" w:hAnsi="Arial" w:cs="Arial"/>
                <w:sz w:val="22"/>
                <w:szCs w:val="22"/>
              </w:rPr>
            </w:pPr>
            <w:r w:rsidRPr="00575A41">
              <w:rPr>
                <w:rFonts w:ascii="Arial" w:hAnsi="Arial" w:cs="Arial"/>
                <w:sz w:val="22"/>
                <w:szCs w:val="22"/>
              </w:rPr>
              <w:t>University of Bath premises</w:t>
            </w:r>
          </w:p>
        </w:tc>
      </w:tr>
    </w:tbl>
    <w:p w14:paraId="7FC9E8D6" w14:textId="77777777" w:rsidR="00646A0D" w:rsidRPr="00575A41" w:rsidRDefault="00646A0D" w:rsidP="00575A41">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0"/>
      </w:tblGrid>
      <w:tr w:rsidR="00646A0D" w:rsidRPr="00575A41" w14:paraId="28B76CBB" w14:textId="77777777" w:rsidTr="00575A41">
        <w:tc>
          <w:tcPr>
            <w:tcW w:w="8658" w:type="dxa"/>
            <w:shd w:val="clear" w:color="auto" w:fill="DAEEF3"/>
          </w:tcPr>
          <w:p w14:paraId="7FF658BE" w14:textId="77777777" w:rsidR="00582AFB" w:rsidRPr="00575A41" w:rsidRDefault="00646A0D" w:rsidP="00575A41">
            <w:pPr>
              <w:rPr>
                <w:rFonts w:ascii="Arial" w:hAnsi="Arial" w:cs="Arial"/>
                <w:b/>
                <w:sz w:val="22"/>
                <w:szCs w:val="22"/>
              </w:rPr>
            </w:pPr>
            <w:r w:rsidRPr="00575A41">
              <w:rPr>
                <w:rFonts w:ascii="Arial" w:hAnsi="Arial" w:cs="Arial"/>
                <w:b/>
                <w:sz w:val="22"/>
                <w:szCs w:val="22"/>
              </w:rPr>
              <w:t>Background and context</w:t>
            </w:r>
          </w:p>
        </w:tc>
      </w:tr>
      <w:tr w:rsidR="00646A0D" w:rsidRPr="00575A41" w14:paraId="7C3636CE" w14:textId="77777777" w:rsidTr="00575A41">
        <w:tc>
          <w:tcPr>
            <w:tcW w:w="8658" w:type="dxa"/>
            <w:tcBorders>
              <w:bottom w:val="single" w:sz="4" w:space="0" w:color="auto"/>
            </w:tcBorders>
            <w:shd w:val="clear" w:color="auto" w:fill="auto"/>
          </w:tcPr>
          <w:p w14:paraId="1FD31794" w14:textId="392DF8FF" w:rsidR="003D78B5" w:rsidRDefault="003D78B5" w:rsidP="003D78B5">
            <w:pPr>
              <w:rPr>
                <w:rFonts w:ascii="Arial" w:hAnsi="Arial" w:cs="Arial"/>
                <w:color w:val="202329"/>
                <w:sz w:val="22"/>
                <w:szCs w:val="22"/>
                <w:shd w:val="clear" w:color="auto" w:fill="FFFFFF"/>
              </w:rPr>
            </w:pPr>
            <w:r w:rsidRPr="00EC4DF7">
              <w:rPr>
                <w:rFonts w:ascii="Arial" w:hAnsi="Arial" w:cs="Arial"/>
                <w:color w:val="202329"/>
                <w:sz w:val="22"/>
                <w:szCs w:val="22"/>
                <w:shd w:val="clear" w:color="auto" w:fill="FFFFFF"/>
              </w:rPr>
              <w:t>The Institute for Sustainability (</w:t>
            </w:r>
            <w:proofErr w:type="spellStart"/>
            <w:r w:rsidRPr="00EC4DF7">
              <w:rPr>
                <w:rFonts w:ascii="Arial" w:hAnsi="Arial" w:cs="Arial"/>
                <w:color w:val="202329"/>
                <w:sz w:val="22"/>
                <w:szCs w:val="22"/>
                <w:shd w:val="clear" w:color="auto" w:fill="FFFFFF"/>
              </w:rPr>
              <w:t>IfS</w:t>
            </w:r>
            <w:proofErr w:type="spellEnd"/>
            <w:r w:rsidRPr="00EC4DF7">
              <w:rPr>
                <w:rFonts w:ascii="Arial" w:hAnsi="Arial" w:cs="Arial"/>
                <w:color w:val="202329"/>
                <w:sz w:val="22"/>
                <w:szCs w:val="22"/>
                <w:shd w:val="clear" w:color="auto" w:fill="FFFFFF"/>
              </w:rPr>
              <w:t>) bring</w:t>
            </w:r>
            <w:r w:rsidRPr="003D78B5">
              <w:rPr>
                <w:rFonts w:ascii="Arial" w:hAnsi="Arial" w:cs="Arial"/>
                <w:color w:val="202329"/>
                <w:sz w:val="22"/>
                <w:szCs w:val="22"/>
                <w:shd w:val="clear" w:color="auto" w:fill="FFFFFF"/>
              </w:rPr>
              <w:t>s</w:t>
            </w:r>
            <w:r w:rsidRPr="00EC4DF7">
              <w:rPr>
                <w:rFonts w:ascii="Arial" w:hAnsi="Arial" w:cs="Arial"/>
                <w:color w:val="202329"/>
                <w:sz w:val="22"/>
                <w:szCs w:val="22"/>
                <w:shd w:val="clear" w:color="auto" w:fill="FFFFFF"/>
              </w:rPr>
              <w:t xml:space="preserve"> together </w:t>
            </w:r>
            <w:r w:rsidRPr="003D78B5">
              <w:rPr>
                <w:rFonts w:ascii="Arial" w:hAnsi="Arial" w:cs="Arial"/>
                <w:color w:val="202329"/>
                <w:sz w:val="22"/>
                <w:szCs w:val="22"/>
                <w:shd w:val="clear" w:color="auto" w:fill="FFFFFF"/>
              </w:rPr>
              <w:t>transdisciplinary</w:t>
            </w:r>
            <w:r w:rsidRPr="00EC4DF7">
              <w:rPr>
                <w:rFonts w:ascii="Arial" w:hAnsi="Arial" w:cs="Arial"/>
                <w:color w:val="202329"/>
                <w:sz w:val="22"/>
                <w:szCs w:val="22"/>
                <w:shd w:val="clear" w:color="auto" w:fill="FFFFFF"/>
              </w:rPr>
              <w:t xml:space="preserve"> expertise in tackling the most pressing climate and sustainability issues facing society</w:t>
            </w:r>
            <w:r w:rsidRPr="003D78B5">
              <w:rPr>
                <w:rFonts w:ascii="Arial" w:hAnsi="Arial" w:cs="Arial"/>
                <w:color w:val="202329"/>
                <w:sz w:val="22"/>
                <w:szCs w:val="22"/>
                <w:shd w:val="clear" w:color="auto" w:fill="FFFFFF"/>
              </w:rPr>
              <w:t xml:space="preserve">.  </w:t>
            </w:r>
            <w:r>
              <w:rPr>
                <w:rFonts w:ascii="Arial" w:hAnsi="Arial" w:cs="Arial"/>
                <w:color w:val="202329"/>
                <w:sz w:val="22"/>
                <w:szCs w:val="22"/>
                <w:shd w:val="clear" w:color="auto" w:fill="FFFFFF"/>
              </w:rPr>
              <w:t>Our t</w:t>
            </w:r>
            <w:r w:rsidRPr="003D78B5">
              <w:rPr>
                <w:rFonts w:ascii="Arial" w:hAnsi="Arial" w:cs="Arial"/>
                <w:color w:val="202329"/>
                <w:sz w:val="22"/>
                <w:szCs w:val="22"/>
                <w:shd w:val="clear" w:color="auto" w:fill="FFFFFF"/>
              </w:rPr>
              <w:t xml:space="preserve">wo key </w:t>
            </w:r>
            <w:r w:rsidR="00184C66" w:rsidRPr="003D78B5">
              <w:rPr>
                <w:rFonts w:ascii="Arial" w:hAnsi="Arial" w:cs="Arial"/>
                <w:color w:val="202329"/>
                <w:sz w:val="22"/>
                <w:szCs w:val="22"/>
                <w:shd w:val="clear" w:color="auto" w:fill="FFFFFF"/>
              </w:rPr>
              <w:t>themes</w:t>
            </w:r>
            <w:r>
              <w:rPr>
                <w:rFonts w:ascii="Arial" w:hAnsi="Arial" w:cs="Arial"/>
                <w:color w:val="202329"/>
                <w:sz w:val="22"/>
                <w:szCs w:val="22"/>
                <w:shd w:val="clear" w:color="auto" w:fill="FFFFFF"/>
              </w:rPr>
              <w:t xml:space="preserve"> </w:t>
            </w:r>
            <w:r w:rsidR="00EC4DF7">
              <w:rPr>
                <w:rFonts w:ascii="Arial" w:hAnsi="Arial" w:cs="Arial"/>
                <w:color w:val="202329"/>
                <w:sz w:val="22"/>
                <w:szCs w:val="22"/>
                <w:shd w:val="clear" w:color="auto" w:fill="FFFFFF"/>
              </w:rPr>
              <w:t xml:space="preserve">focus on </w:t>
            </w:r>
            <w:r w:rsidRPr="00EC4DF7">
              <w:rPr>
                <w:rFonts w:ascii="Arial" w:hAnsi="Arial" w:cs="Arial"/>
                <w:color w:val="202329"/>
                <w:sz w:val="22"/>
                <w:szCs w:val="22"/>
                <w:shd w:val="clear" w:color="auto" w:fill="FFFFFF"/>
              </w:rPr>
              <w:t>Sustainable Chemical Technologies and Sustainable Systems.</w:t>
            </w:r>
            <w:r>
              <w:rPr>
                <w:rFonts w:ascii="Arial" w:hAnsi="Arial" w:cs="Arial"/>
                <w:color w:val="202329"/>
                <w:sz w:val="22"/>
                <w:szCs w:val="22"/>
                <w:shd w:val="clear" w:color="auto" w:fill="FFFFFF"/>
              </w:rPr>
              <w:t xml:space="preserve"> </w:t>
            </w:r>
          </w:p>
          <w:p w14:paraId="003C53D9" w14:textId="77777777" w:rsidR="003D78B5" w:rsidRPr="003D78B5" w:rsidRDefault="003D78B5" w:rsidP="003D78B5">
            <w:pPr>
              <w:rPr>
                <w:rFonts w:ascii="Arial" w:hAnsi="Arial" w:cs="Arial"/>
                <w:iCs/>
                <w:sz w:val="22"/>
                <w:szCs w:val="22"/>
              </w:rPr>
            </w:pPr>
          </w:p>
          <w:p w14:paraId="25695F76" w14:textId="77777777" w:rsidR="003D78B5" w:rsidRPr="00EC4DF7" w:rsidRDefault="003D78B5" w:rsidP="003D78B5">
            <w:pPr>
              <w:pStyle w:val="NormalWeb"/>
              <w:shd w:val="clear" w:color="auto" w:fill="FFFFFF"/>
              <w:spacing w:before="0" w:beforeAutospacing="0"/>
              <w:rPr>
                <w:rFonts w:ascii="Arial" w:hAnsi="Arial" w:cs="Arial"/>
                <w:color w:val="202329"/>
                <w:sz w:val="22"/>
                <w:szCs w:val="22"/>
                <w:lang w:eastAsia="en-GB"/>
              </w:rPr>
            </w:pPr>
            <w:r w:rsidRPr="00EC4DF7">
              <w:rPr>
                <w:rFonts w:ascii="Arial" w:hAnsi="Arial" w:cs="Arial"/>
                <w:color w:val="202329"/>
                <w:sz w:val="22"/>
                <w:szCs w:val="22"/>
              </w:rPr>
              <w:t xml:space="preserve">The sustainable chemical technologies strand uses chemistry and chemical engineering to develop molecules, </w:t>
            </w:r>
            <w:proofErr w:type="gramStart"/>
            <w:r w:rsidRPr="00EC4DF7">
              <w:rPr>
                <w:rFonts w:ascii="Arial" w:hAnsi="Arial" w:cs="Arial"/>
                <w:color w:val="202329"/>
                <w:sz w:val="22"/>
                <w:szCs w:val="22"/>
              </w:rPr>
              <w:t>materials</w:t>
            </w:r>
            <w:proofErr w:type="gramEnd"/>
            <w:r w:rsidRPr="00EC4DF7">
              <w:rPr>
                <w:rFonts w:ascii="Arial" w:hAnsi="Arial" w:cs="Arial"/>
                <w:color w:val="202329"/>
                <w:sz w:val="22"/>
                <w:szCs w:val="22"/>
              </w:rPr>
              <w:t xml:space="preserve"> and manufacturing processes to enable a circular economy, where products and materials are repurposed or recycled after use instead of being discarded as waste. This includes research into developing renewable alternatives to petrochemicals used in materials, </w:t>
            </w:r>
            <w:proofErr w:type="gramStart"/>
            <w:r w:rsidRPr="00EC4DF7">
              <w:rPr>
                <w:rFonts w:ascii="Arial" w:hAnsi="Arial" w:cs="Arial"/>
                <w:color w:val="202329"/>
                <w:sz w:val="22"/>
                <w:szCs w:val="22"/>
              </w:rPr>
              <w:t>fuels</w:t>
            </w:r>
            <w:proofErr w:type="gramEnd"/>
            <w:r w:rsidRPr="00EC4DF7">
              <w:rPr>
                <w:rFonts w:ascii="Arial" w:hAnsi="Arial" w:cs="Arial"/>
                <w:color w:val="202329"/>
                <w:sz w:val="22"/>
                <w:szCs w:val="22"/>
              </w:rPr>
              <w:t xml:space="preserve"> and chemicals, and also developing high-performance materials that can be recycled or degraded at their end of life.</w:t>
            </w:r>
          </w:p>
          <w:p w14:paraId="567FEB1D" w14:textId="1E822801" w:rsidR="00184C66" w:rsidRDefault="003D78B5" w:rsidP="00184C66">
            <w:pPr>
              <w:pStyle w:val="NormalWeb"/>
              <w:shd w:val="clear" w:color="auto" w:fill="FFFFFF"/>
              <w:spacing w:before="0" w:beforeAutospacing="0"/>
              <w:rPr>
                <w:rFonts w:ascii="Arial" w:hAnsi="Arial" w:cs="Arial"/>
                <w:color w:val="202329"/>
                <w:sz w:val="22"/>
                <w:szCs w:val="22"/>
              </w:rPr>
            </w:pPr>
            <w:r w:rsidRPr="00EC4DF7">
              <w:rPr>
                <w:rFonts w:ascii="Arial" w:hAnsi="Arial" w:cs="Arial"/>
                <w:color w:val="202329"/>
                <w:sz w:val="22"/>
                <w:szCs w:val="22"/>
              </w:rPr>
              <w:t xml:space="preserve">The </w:t>
            </w:r>
            <w:r w:rsidR="00E43DB5">
              <w:rPr>
                <w:rFonts w:ascii="Arial" w:hAnsi="Arial" w:cs="Arial"/>
                <w:color w:val="202329"/>
                <w:sz w:val="22"/>
                <w:szCs w:val="22"/>
              </w:rPr>
              <w:t>s</w:t>
            </w:r>
            <w:r w:rsidRPr="00EC4DF7">
              <w:rPr>
                <w:rFonts w:ascii="Arial" w:hAnsi="Arial" w:cs="Arial"/>
                <w:color w:val="202329"/>
                <w:sz w:val="22"/>
                <w:szCs w:val="22"/>
              </w:rPr>
              <w:t xml:space="preserve">ustainable </w:t>
            </w:r>
            <w:r w:rsidR="00E43DB5">
              <w:rPr>
                <w:rFonts w:ascii="Arial" w:hAnsi="Arial" w:cs="Arial"/>
                <w:color w:val="202329"/>
                <w:sz w:val="22"/>
                <w:szCs w:val="22"/>
              </w:rPr>
              <w:t>s</w:t>
            </w:r>
            <w:r w:rsidRPr="00EC4DF7">
              <w:rPr>
                <w:rFonts w:ascii="Arial" w:hAnsi="Arial" w:cs="Arial"/>
                <w:color w:val="202329"/>
                <w:sz w:val="22"/>
                <w:szCs w:val="22"/>
              </w:rPr>
              <w:t>ystems’ theme takes a whole-systems approach to measuring and embedding sustainability in decision-making.</w:t>
            </w:r>
            <w:r>
              <w:rPr>
                <w:rFonts w:ascii="Arial" w:hAnsi="Arial" w:cs="Arial"/>
                <w:color w:val="202329"/>
                <w:sz w:val="22"/>
                <w:szCs w:val="22"/>
              </w:rPr>
              <w:t xml:space="preserve">  </w:t>
            </w:r>
            <w:r w:rsidRPr="00EC4DF7">
              <w:rPr>
                <w:rFonts w:ascii="Arial" w:hAnsi="Arial" w:cs="Arial"/>
                <w:color w:val="202329"/>
                <w:sz w:val="22"/>
                <w:szCs w:val="22"/>
              </w:rPr>
              <w:t>This approach involves assessing the full environmental footprint of different products and activities, allowing researchers to predict what choices will lead to more sustainable outcomes in practice, and avoiding “burden shifting” or “green washing”, where one type of environmental impact is reduced but another increased.</w:t>
            </w:r>
            <w:r w:rsidR="00184C66">
              <w:rPr>
                <w:rFonts w:ascii="Arial" w:hAnsi="Arial" w:cs="Arial"/>
                <w:color w:val="202329"/>
                <w:sz w:val="22"/>
                <w:szCs w:val="22"/>
              </w:rPr>
              <w:t xml:space="preserve">  </w:t>
            </w:r>
          </w:p>
          <w:p w14:paraId="57638E1E" w14:textId="41E3740A" w:rsidR="009A4247" w:rsidRDefault="00184C66" w:rsidP="00EC4DF7">
            <w:pPr>
              <w:pStyle w:val="NormalWeb"/>
              <w:shd w:val="clear" w:color="auto" w:fill="FFFFFF"/>
              <w:spacing w:before="0" w:beforeAutospacing="0"/>
              <w:rPr>
                <w:rFonts w:ascii="Arial" w:hAnsi="Arial" w:cs="Arial"/>
                <w:iCs/>
                <w:sz w:val="22"/>
                <w:szCs w:val="22"/>
              </w:rPr>
            </w:pPr>
            <w:r>
              <w:rPr>
                <w:rFonts w:ascii="Arial" w:hAnsi="Arial" w:cs="Arial"/>
                <w:color w:val="202329"/>
                <w:sz w:val="22"/>
                <w:szCs w:val="22"/>
              </w:rPr>
              <w:t xml:space="preserve">For sustainable systems we have identified two core areas where we are building critical mass, </w:t>
            </w:r>
            <w:r w:rsidRPr="00C569CD">
              <w:rPr>
                <w:rFonts w:ascii="Arial" w:hAnsi="Arial" w:cs="Arial"/>
                <w:iCs/>
                <w:sz w:val="22"/>
                <w:szCs w:val="22"/>
              </w:rPr>
              <w:t>industrial decarbonisation, and manufacturing for the future</w:t>
            </w:r>
            <w:r>
              <w:rPr>
                <w:rFonts w:ascii="Arial" w:hAnsi="Arial" w:cs="Arial"/>
                <w:iCs/>
                <w:sz w:val="22"/>
                <w:szCs w:val="22"/>
              </w:rPr>
              <w:t>.  To achieve this</w:t>
            </w:r>
            <w:r w:rsidR="004D4CBE">
              <w:rPr>
                <w:rFonts w:ascii="Arial" w:hAnsi="Arial" w:cs="Arial"/>
                <w:iCs/>
                <w:sz w:val="22"/>
                <w:szCs w:val="22"/>
              </w:rPr>
              <w:t>,</w:t>
            </w:r>
            <w:r>
              <w:rPr>
                <w:rFonts w:ascii="Arial" w:hAnsi="Arial" w:cs="Arial"/>
                <w:iCs/>
                <w:sz w:val="22"/>
                <w:szCs w:val="22"/>
              </w:rPr>
              <w:t xml:space="preserve"> we are </w:t>
            </w:r>
            <w:r w:rsidR="00C569CD" w:rsidRPr="00C569CD">
              <w:rPr>
                <w:rFonts w:ascii="Arial" w:hAnsi="Arial" w:cs="Arial"/>
                <w:iCs/>
                <w:sz w:val="22"/>
                <w:szCs w:val="22"/>
              </w:rPr>
              <w:t>currently</w:t>
            </w:r>
            <w:r w:rsidR="009A4247" w:rsidRPr="00C569CD">
              <w:rPr>
                <w:rFonts w:ascii="Arial" w:hAnsi="Arial" w:cs="Arial"/>
                <w:iCs/>
                <w:sz w:val="22"/>
                <w:szCs w:val="22"/>
              </w:rPr>
              <w:t xml:space="preserve"> seeking </w:t>
            </w:r>
            <w:r w:rsidR="00C569CD">
              <w:rPr>
                <w:rFonts w:ascii="Arial" w:hAnsi="Arial" w:cs="Arial"/>
                <w:iCs/>
                <w:sz w:val="22"/>
                <w:szCs w:val="22"/>
              </w:rPr>
              <w:t xml:space="preserve">two </w:t>
            </w:r>
            <w:r w:rsidR="009A4247" w:rsidRPr="00C569CD">
              <w:rPr>
                <w:rFonts w:ascii="Arial" w:hAnsi="Arial" w:cs="Arial"/>
                <w:iCs/>
                <w:sz w:val="22"/>
                <w:szCs w:val="22"/>
              </w:rPr>
              <w:t>professorial candidates to join us</w:t>
            </w:r>
            <w:r>
              <w:rPr>
                <w:rFonts w:ascii="Arial" w:hAnsi="Arial" w:cs="Arial"/>
                <w:iCs/>
                <w:sz w:val="22"/>
                <w:szCs w:val="22"/>
              </w:rPr>
              <w:t xml:space="preserve"> </w:t>
            </w:r>
            <w:r w:rsidR="00B31322">
              <w:rPr>
                <w:rFonts w:ascii="Arial" w:hAnsi="Arial" w:cs="Arial"/>
                <w:iCs/>
                <w:sz w:val="22"/>
                <w:szCs w:val="22"/>
              </w:rPr>
              <w:t>and undertake world-leading research with impact, focussing on</w:t>
            </w:r>
            <w:r w:rsidR="004D4CBE">
              <w:rPr>
                <w:rFonts w:ascii="Arial" w:hAnsi="Arial" w:cs="Arial"/>
                <w:iCs/>
                <w:sz w:val="22"/>
                <w:szCs w:val="22"/>
              </w:rPr>
              <w:t>:</w:t>
            </w:r>
          </w:p>
          <w:p w14:paraId="214FE7C5" w14:textId="77777777" w:rsidR="00C569CD" w:rsidRDefault="00C569CD" w:rsidP="00575A41">
            <w:pPr>
              <w:jc w:val="both"/>
              <w:rPr>
                <w:rFonts w:ascii="Arial" w:hAnsi="Arial" w:cs="Arial"/>
                <w:iCs/>
                <w:sz w:val="22"/>
                <w:szCs w:val="22"/>
              </w:rPr>
            </w:pPr>
          </w:p>
          <w:p w14:paraId="117B465D" w14:textId="01E0D503" w:rsidR="00B31322" w:rsidRPr="004D4CBE" w:rsidRDefault="00C569CD" w:rsidP="00B31322">
            <w:pPr>
              <w:pStyle w:val="PlainText"/>
              <w:numPr>
                <w:ilvl w:val="0"/>
                <w:numId w:val="8"/>
              </w:numPr>
              <w:rPr>
                <w:rFonts w:ascii="Arial" w:eastAsia="Times New Roman" w:hAnsi="Arial" w:cs="Arial"/>
                <w:i/>
                <w:iCs/>
              </w:rPr>
            </w:pPr>
            <w:r w:rsidRPr="004D4CBE">
              <w:rPr>
                <w:rFonts w:ascii="Arial" w:eastAsia="Times New Roman" w:hAnsi="Arial" w:cs="Arial"/>
              </w:rPr>
              <w:t>Sustainable manufacturing and supply chains</w:t>
            </w:r>
            <w:r w:rsidR="00B31322" w:rsidRPr="004D4CBE">
              <w:rPr>
                <w:rFonts w:ascii="Arial" w:eastAsia="Times New Roman" w:hAnsi="Arial" w:cs="Arial"/>
              </w:rPr>
              <w:t>. Our research in digitisation and sustainability (net zero and beyond) has whole life value at its core.  Critical to this is linking manufacturing, system modelling, digital and net zero.  To enhance our skills, we have identified that expertise in sustainable manufacturing with supply chains at their core is essential</w:t>
            </w:r>
            <w:r w:rsidR="00B31322" w:rsidRPr="004D4CBE">
              <w:rPr>
                <w:rFonts w:ascii="Arial" w:eastAsia="Times New Roman" w:hAnsi="Arial" w:cs="Arial"/>
                <w:i/>
                <w:iCs/>
              </w:rPr>
              <w:t>.</w:t>
            </w:r>
          </w:p>
          <w:p w14:paraId="5E4E6A6F" w14:textId="77777777" w:rsidR="00C569CD" w:rsidRPr="004D4CBE" w:rsidRDefault="00C569CD" w:rsidP="00EC4DF7">
            <w:pPr>
              <w:pStyle w:val="PlainText"/>
              <w:rPr>
                <w:rFonts w:ascii="Arial" w:eastAsia="Times New Roman" w:hAnsi="Arial" w:cs="Arial"/>
                <w:i/>
                <w:iCs/>
              </w:rPr>
            </w:pPr>
          </w:p>
          <w:p w14:paraId="4FB12AF2" w14:textId="77777777" w:rsidR="00C531AE" w:rsidRDefault="00C569CD" w:rsidP="00C569CD">
            <w:pPr>
              <w:numPr>
                <w:ilvl w:val="0"/>
                <w:numId w:val="8"/>
              </w:numPr>
              <w:rPr>
                <w:rFonts w:ascii="Arial" w:hAnsi="Arial" w:cs="Arial"/>
                <w:sz w:val="22"/>
                <w:szCs w:val="22"/>
              </w:rPr>
            </w:pPr>
            <w:r w:rsidRPr="004D4CBE">
              <w:rPr>
                <w:rFonts w:ascii="Arial" w:hAnsi="Arial" w:cs="Arial"/>
                <w:sz w:val="22"/>
                <w:szCs w:val="22"/>
              </w:rPr>
              <w:t>Industrial Decarbonisation – critical to the future of industry in the UK we need to</w:t>
            </w:r>
            <w:r w:rsidR="00A950C0" w:rsidRPr="004D4CBE">
              <w:rPr>
                <w:rFonts w:ascii="Arial" w:hAnsi="Arial" w:cs="Arial"/>
                <w:sz w:val="22"/>
                <w:szCs w:val="22"/>
              </w:rPr>
              <w:t xml:space="preserve"> decarbonise our industries, but more importantly make them sustainable </w:t>
            </w:r>
            <w:r w:rsidR="00CD0064" w:rsidRPr="004D4CBE">
              <w:rPr>
                <w:rFonts w:ascii="Arial" w:hAnsi="Arial" w:cs="Arial"/>
                <w:sz w:val="22"/>
                <w:szCs w:val="22"/>
              </w:rPr>
              <w:t xml:space="preserve">and socially just. </w:t>
            </w:r>
            <w:r w:rsidRPr="004D4CBE">
              <w:rPr>
                <w:rFonts w:ascii="Arial" w:hAnsi="Arial" w:cs="Arial"/>
                <w:sz w:val="22"/>
                <w:szCs w:val="22"/>
              </w:rPr>
              <w:t xml:space="preserve"> </w:t>
            </w:r>
            <w:r w:rsidR="00CD0064" w:rsidRPr="004D4CBE">
              <w:rPr>
                <w:rFonts w:ascii="Arial" w:hAnsi="Arial" w:cs="Arial"/>
                <w:sz w:val="22"/>
                <w:szCs w:val="22"/>
              </w:rPr>
              <w:t xml:space="preserve">Focusing on circularity of processes </w:t>
            </w:r>
            <w:r w:rsidR="005155AF" w:rsidRPr="004D4CBE">
              <w:rPr>
                <w:rFonts w:ascii="Arial" w:hAnsi="Arial" w:cs="Arial"/>
                <w:sz w:val="22"/>
                <w:szCs w:val="22"/>
              </w:rPr>
              <w:t xml:space="preserve">and systems we seek to be smart with carbon </w:t>
            </w:r>
            <w:r w:rsidR="00465226" w:rsidRPr="004D4CBE">
              <w:rPr>
                <w:rFonts w:ascii="Arial" w:hAnsi="Arial" w:cs="Arial"/>
                <w:sz w:val="22"/>
                <w:szCs w:val="22"/>
              </w:rPr>
              <w:t>–</w:t>
            </w:r>
            <w:r w:rsidR="005155AF" w:rsidRPr="004D4CBE">
              <w:rPr>
                <w:rFonts w:ascii="Arial" w:hAnsi="Arial" w:cs="Arial"/>
                <w:sz w:val="22"/>
                <w:szCs w:val="22"/>
              </w:rPr>
              <w:t xml:space="preserve"> </w:t>
            </w:r>
            <w:r w:rsidR="00465226" w:rsidRPr="004D4CBE">
              <w:rPr>
                <w:rFonts w:ascii="Arial" w:hAnsi="Arial" w:cs="Arial"/>
                <w:sz w:val="22"/>
                <w:szCs w:val="22"/>
              </w:rPr>
              <w:t>capturing it for reuse, understanding the impact of the circular economy over a wide range of resources, and creating new</w:t>
            </w:r>
            <w:r w:rsidR="00C17DF6" w:rsidRPr="004D4CBE">
              <w:rPr>
                <w:rFonts w:ascii="Arial" w:hAnsi="Arial" w:cs="Arial"/>
                <w:sz w:val="22"/>
                <w:szCs w:val="22"/>
              </w:rPr>
              <w:t xml:space="preserve"> and innovative processes, </w:t>
            </w:r>
            <w:proofErr w:type="gramStart"/>
            <w:r w:rsidR="00C17DF6" w:rsidRPr="004D4CBE">
              <w:rPr>
                <w:rFonts w:ascii="Arial" w:hAnsi="Arial" w:cs="Arial"/>
                <w:sz w:val="22"/>
                <w:szCs w:val="22"/>
              </w:rPr>
              <w:t>materials</w:t>
            </w:r>
            <w:proofErr w:type="gramEnd"/>
            <w:r w:rsidR="00C17DF6" w:rsidRPr="004D4CBE">
              <w:rPr>
                <w:rFonts w:ascii="Arial" w:hAnsi="Arial" w:cs="Arial"/>
                <w:sz w:val="22"/>
                <w:szCs w:val="22"/>
              </w:rPr>
              <w:t xml:space="preserve"> and products. </w:t>
            </w:r>
          </w:p>
          <w:p w14:paraId="57A082A7" w14:textId="77777777" w:rsidR="00C531AE" w:rsidRPr="00C531AE" w:rsidRDefault="00C531AE" w:rsidP="00C531AE">
            <w:pPr>
              <w:rPr>
                <w:rFonts w:ascii="Arial" w:hAnsi="Arial" w:cs="Arial"/>
                <w:sz w:val="22"/>
                <w:szCs w:val="22"/>
              </w:rPr>
            </w:pPr>
          </w:p>
          <w:p w14:paraId="015604B0" w14:textId="19D7C5D8" w:rsidR="00C569CD" w:rsidRPr="004D4CBE" w:rsidRDefault="00B31322" w:rsidP="00C531AE">
            <w:pPr>
              <w:rPr>
                <w:rFonts w:ascii="Arial" w:hAnsi="Arial" w:cs="Arial"/>
                <w:sz w:val="22"/>
                <w:szCs w:val="22"/>
              </w:rPr>
            </w:pPr>
            <w:r w:rsidRPr="004D4CBE">
              <w:rPr>
                <w:rFonts w:ascii="Arial" w:hAnsi="Arial" w:cs="Arial"/>
                <w:sz w:val="22"/>
                <w:szCs w:val="22"/>
              </w:rPr>
              <w:t>The appointed professor</w:t>
            </w:r>
            <w:r w:rsidR="00C531AE">
              <w:rPr>
                <w:rFonts w:ascii="Arial" w:hAnsi="Arial" w:cs="Arial"/>
                <w:sz w:val="22"/>
                <w:szCs w:val="22"/>
              </w:rPr>
              <w:t>s</w:t>
            </w:r>
            <w:r w:rsidRPr="004D4CBE">
              <w:rPr>
                <w:rFonts w:ascii="Arial" w:hAnsi="Arial" w:cs="Arial"/>
                <w:sz w:val="22"/>
                <w:szCs w:val="22"/>
              </w:rPr>
              <w:t xml:space="preserve"> would be expected to lead research into the creation and management of people, </w:t>
            </w:r>
            <w:proofErr w:type="gramStart"/>
            <w:r w:rsidRPr="004D4CBE">
              <w:rPr>
                <w:rFonts w:ascii="Arial" w:hAnsi="Arial" w:cs="Arial"/>
                <w:sz w:val="22"/>
                <w:szCs w:val="22"/>
              </w:rPr>
              <w:t>products</w:t>
            </w:r>
            <w:proofErr w:type="gramEnd"/>
            <w:r w:rsidRPr="004D4CBE">
              <w:rPr>
                <w:rFonts w:ascii="Arial" w:hAnsi="Arial" w:cs="Arial"/>
                <w:sz w:val="22"/>
                <w:szCs w:val="22"/>
              </w:rPr>
              <w:t xml:space="preserve"> and processes for the future of manufacturing.</w:t>
            </w:r>
          </w:p>
          <w:p w14:paraId="5BFE77AD" w14:textId="77777777" w:rsidR="00C569CD" w:rsidRDefault="00C569CD" w:rsidP="00C569CD">
            <w:pPr>
              <w:pStyle w:val="PlainText"/>
              <w:ind w:left="360"/>
              <w:rPr>
                <w:rFonts w:eastAsia="Times New Roman"/>
                <w:i/>
                <w:iCs/>
              </w:rPr>
            </w:pPr>
          </w:p>
          <w:p w14:paraId="4C421A57" w14:textId="7378C424" w:rsidR="00C569CD" w:rsidRPr="00C569CD" w:rsidRDefault="00AA68D9" w:rsidP="00575A41">
            <w:pPr>
              <w:jc w:val="both"/>
              <w:rPr>
                <w:rFonts w:ascii="Arial" w:hAnsi="Arial" w:cs="Arial"/>
                <w:iCs/>
                <w:sz w:val="22"/>
                <w:szCs w:val="22"/>
              </w:rPr>
            </w:pPr>
            <w:r>
              <w:rPr>
                <w:rFonts w:ascii="Arial" w:hAnsi="Arial" w:cs="Arial"/>
                <w:iCs/>
                <w:sz w:val="22"/>
                <w:szCs w:val="22"/>
              </w:rPr>
              <w:lastRenderedPageBreak/>
              <w:t xml:space="preserve">Considerable expertise is contained </w:t>
            </w:r>
            <w:r w:rsidR="000432E0">
              <w:rPr>
                <w:rFonts w:ascii="Arial" w:hAnsi="Arial" w:cs="Arial"/>
                <w:iCs/>
                <w:sz w:val="22"/>
                <w:szCs w:val="22"/>
              </w:rPr>
              <w:t>within</w:t>
            </w:r>
            <w:r>
              <w:rPr>
                <w:rFonts w:ascii="Arial" w:hAnsi="Arial" w:cs="Arial"/>
                <w:iCs/>
                <w:sz w:val="22"/>
                <w:szCs w:val="22"/>
              </w:rPr>
              <w:t xml:space="preserve"> the </w:t>
            </w:r>
            <w:proofErr w:type="spellStart"/>
            <w:r>
              <w:rPr>
                <w:rFonts w:ascii="Arial" w:hAnsi="Arial" w:cs="Arial"/>
                <w:iCs/>
                <w:sz w:val="22"/>
                <w:szCs w:val="22"/>
              </w:rPr>
              <w:t>I</w:t>
            </w:r>
            <w:r w:rsidR="003B41F9">
              <w:rPr>
                <w:rFonts w:ascii="Arial" w:hAnsi="Arial" w:cs="Arial"/>
                <w:iCs/>
                <w:sz w:val="22"/>
                <w:szCs w:val="22"/>
              </w:rPr>
              <w:t>fS</w:t>
            </w:r>
            <w:proofErr w:type="spellEnd"/>
            <w:r w:rsidR="003B41F9">
              <w:rPr>
                <w:rFonts w:ascii="Arial" w:hAnsi="Arial" w:cs="Arial"/>
                <w:iCs/>
                <w:sz w:val="22"/>
                <w:szCs w:val="22"/>
              </w:rPr>
              <w:t xml:space="preserve"> and Faculty of Engineering </w:t>
            </w:r>
            <w:r w:rsidR="00EB3FCD">
              <w:rPr>
                <w:rFonts w:ascii="Arial" w:hAnsi="Arial" w:cs="Arial"/>
                <w:iCs/>
                <w:sz w:val="22"/>
                <w:szCs w:val="22"/>
              </w:rPr>
              <w:t xml:space="preserve">Design </w:t>
            </w:r>
            <w:r>
              <w:rPr>
                <w:rFonts w:ascii="Arial" w:hAnsi="Arial" w:cs="Arial"/>
                <w:iCs/>
                <w:sz w:val="22"/>
                <w:szCs w:val="22"/>
              </w:rPr>
              <w:t>in these areas alread</w:t>
            </w:r>
            <w:r w:rsidR="000432E0">
              <w:rPr>
                <w:rFonts w:ascii="Arial" w:hAnsi="Arial" w:cs="Arial"/>
                <w:iCs/>
                <w:sz w:val="22"/>
                <w:szCs w:val="22"/>
              </w:rPr>
              <w:t xml:space="preserve">y, through projects and grants such as </w:t>
            </w:r>
            <w:r w:rsidR="000432E0" w:rsidRPr="000432E0">
              <w:rPr>
                <w:rFonts w:ascii="Arial" w:hAnsi="Arial" w:cs="Arial"/>
                <w:iCs/>
                <w:sz w:val="22"/>
                <w:szCs w:val="22"/>
              </w:rPr>
              <w:t>Made Smarter Innovation</w:t>
            </w:r>
            <w:r w:rsidR="00EE51A0">
              <w:rPr>
                <w:rFonts w:ascii="Arial" w:hAnsi="Arial" w:cs="Arial"/>
                <w:iCs/>
                <w:sz w:val="22"/>
                <w:szCs w:val="22"/>
              </w:rPr>
              <w:t xml:space="preserve"> (</w:t>
            </w:r>
            <w:hyperlink r:id="rId12" w:history="1">
              <w:r w:rsidR="00EE51A0" w:rsidRPr="00EE51A0">
                <w:rPr>
                  <w:rFonts w:ascii="Verdana" w:hAnsi="Verdana"/>
                  <w:b/>
                  <w:bCs/>
                  <w:u w:val="single"/>
                </w:rPr>
                <w:t>EP/V062042/1</w:t>
              </w:r>
            </w:hyperlink>
            <w:r w:rsidR="00EE51A0" w:rsidRPr="00EE51A0">
              <w:t>)</w:t>
            </w:r>
            <w:r w:rsidR="000432E0" w:rsidRPr="00EE51A0">
              <w:rPr>
                <w:rFonts w:ascii="Arial" w:hAnsi="Arial" w:cs="Arial"/>
                <w:iCs/>
                <w:sz w:val="22"/>
                <w:szCs w:val="22"/>
              </w:rPr>
              <w:t xml:space="preserve">, </w:t>
            </w:r>
            <w:r w:rsidR="000432E0" w:rsidRPr="000432E0">
              <w:rPr>
                <w:rFonts w:ascii="Arial" w:hAnsi="Arial" w:cs="Arial"/>
                <w:iCs/>
                <w:sz w:val="22"/>
                <w:szCs w:val="22"/>
              </w:rPr>
              <w:t>Transdisciplinary Engineering</w:t>
            </w:r>
            <w:r w:rsidR="00C5207F">
              <w:rPr>
                <w:rFonts w:ascii="Arial" w:hAnsi="Arial" w:cs="Arial"/>
                <w:iCs/>
                <w:sz w:val="22"/>
                <w:szCs w:val="22"/>
              </w:rPr>
              <w:t xml:space="preserve"> </w:t>
            </w:r>
            <w:r w:rsidR="00C5207F" w:rsidRPr="00C5207F">
              <w:rPr>
                <w:rFonts w:ascii="Arial" w:hAnsi="Arial" w:cs="Arial"/>
                <w:iCs/>
                <w:sz w:val="22"/>
                <w:szCs w:val="22"/>
              </w:rPr>
              <w:t>(</w:t>
            </w:r>
            <w:hyperlink r:id="rId13" w:history="1">
              <w:r w:rsidR="00C5207F" w:rsidRPr="00C5207F">
                <w:rPr>
                  <w:rStyle w:val="Hyperlink"/>
                  <w:rFonts w:ascii="Arial" w:hAnsi="Arial" w:cs="Arial"/>
                  <w:b/>
                  <w:bCs/>
                  <w:iCs/>
                  <w:color w:val="auto"/>
                  <w:sz w:val="22"/>
                  <w:szCs w:val="22"/>
                </w:rPr>
                <w:t>EP/R013179/1</w:t>
              </w:r>
            </w:hyperlink>
            <w:r w:rsidR="00C5207F" w:rsidRPr="00C5207F">
              <w:rPr>
                <w:rFonts w:ascii="Arial" w:hAnsi="Arial" w:cs="Arial"/>
                <w:iCs/>
                <w:sz w:val="22"/>
                <w:szCs w:val="22"/>
              </w:rPr>
              <w:t>)</w:t>
            </w:r>
            <w:r w:rsidR="006437E3" w:rsidRPr="00C5207F">
              <w:rPr>
                <w:rFonts w:ascii="Arial" w:hAnsi="Arial" w:cs="Arial"/>
                <w:iCs/>
                <w:sz w:val="22"/>
                <w:szCs w:val="22"/>
              </w:rPr>
              <w:t xml:space="preserve">, </w:t>
            </w:r>
            <w:r w:rsidR="006437E3">
              <w:rPr>
                <w:rFonts w:ascii="Arial" w:hAnsi="Arial" w:cs="Arial"/>
                <w:iCs/>
                <w:sz w:val="22"/>
                <w:szCs w:val="22"/>
              </w:rPr>
              <w:t>IDRIC</w:t>
            </w:r>
            <w:r w:rsidR="00C5207F">
              <w:rPr>
                <w:rFonts w:ascii="Arial" w:hAnsi="Arial" w:cs="Arial"/>
                <w:iCs/>
                <w:sz w:val="22"/>
                <w:szCs w:val="22"/>
              </w:rPr>
              <w:t xml:space="preserve"> </w:t>
            </w:r>
            <w:r w:rsidR="00614D12">
              <w:rPr>
                <w:rFonts w:ascii="Arial" w:hAnsi="Arial" w:cs="Arial"/>
                <w:iCs/>
                <w:sz w:val="22"/>
                <w:szCs w:val="22"/>
              </w:rPr>
              <w:t>(</w:t>
            </w:r>
            <w:hyperlink r:id="rId14" w:history="1">
              <w:r w:rsidR="00614D12" w:rsidRPr="00614D12">
                <w:rPr>
                  <w:rStyle w:val="Hyperlink"/>
                  <w:rFonts w:ascii="Arial" w:hAnsi="Arial" w:cs="Arial"/>
                  <w:b/>
                  <w:bCs/>
                  <w:iCs/>
                  <w:color w:val="auto"/>
                  <w:sz w:val="22"/>
                  <w:szCs w:val="22"/>
                </w:rPr>
                <w:t>EP/V027050/1</w:t>
              </w:r>
            </w:hyperlink>
            <w:r w:rsidR="00614D12">
              <w:rPr>
                <w:rFonts w:ascii="Arial" w:hAnsi="Arial" w:cs="Arial"/>
                <w:iCs/>
                <w:sz w:val="22"/>
                <w:szCs w:val="22"/>
              </w:rPr>
              <w:t>)</w:t>
            </w:r>
            <w:r w:rsidR="006437E3">
              <w:rPr>
                <w:rFonts w:ascii="Arial" w:hAnsi="Arial" w:cs="Arial"/>
                <w:iCs/>
                <w:sz w:val="22"/>
                <w:szCs w:val="22"/>
              </w:rPr>
              <w:t>,</w:t>
            </w:r>
            <w:r w:rsidR="000432E0" w:rsidRPr="000432E0">
              <w:rPr>
                <w:rFonts w:ascii="Arial" w:hAnsi="Arial" w:cs="Arial"/>
                <w:iCs/>
                <w:sz w:val="22"/>
                <w:szCs w:val="22"/>
              </w:rPr>
              <w:t xml:space="preserve"> a</w:t>
            </w:r>
            <w:r w:rsidR="006437E3">
              <w:rPr>
                <w:rFonts w:ascii="Arial" w:hAnsi="Arial" w:cs="Arial"/>
                <w:iCs/>
                <w:sz w:val="22"/>
                <w:szCs w:val="22"/>
              </w:rPr>
              <w:t>nd</w:t>
            </w:r>
            <w:r w:rsidR="000432E0" w:rsidRPr="000432E0">
              <w:rPr>
                <w:rFonts w:ascii="Arial" w:hAnsi="Arial" w:cs="Arial"/>
                <w:iCs/>
                <w:sz w:val="22"/>
                <w:szCs w:val="22"/>
              </w:rPr>
              <w:t xml:space="preserve"> </w:t>
            </w:r>
            <w:proofErr w:type="spellStart"/>
            <w:r w:rsidR="000432E0">
              <w:rPr>
                <w:rFonts w:ascii="Arial" w:hAnsi="Arial" w:cs="Arial"/>
                <w:iCs/>
                <w:sz w:val="22"/>
                <w:szCs w:val="22"/>
              </w:rPr>
              <w:t>PlD</w:t>
            </w:r>
            <w:proofErr w:type="spellEnd"/>
            <w:r w:rsidR="000432E0">
              <w:rPr>
                <w:rFonts w:ascii="Arial" w:hAnsi="Arial" w:cs="Arial"/>
                <w:iCs/>
                <w:sz w:val="22"/>
                <w:szCs w:val="22"/>
              </w:rPr>
              <w:t xml:space="preserve"> </w:t>
            </w:r>
            <w:r w:rsidR="00E70C32">
              <w:rPr>
                <w:rFonts w:ascii="Arial" w:hAnsi="Arial" w:cs="Arial"/>
                <w:iCs/>
                <w:sz w:val="22"/>
                <w:szCs w:val="22"/>
              </w:rPr>
              <w:t>(</w:t>
            </w:r>
            <w:hyperlink r:id="rId15" w:history="1">
              <w:r w:rsidR="00E70C32" w:rsidRPr="00E70C32">
                <w:rPr>
                  <w:rStyle w:val="Hyperlink"/>
                  <w:rFonts w:ascii="Arial" w:hAnsi="Arial" w:cs="Arial"/>
                  <w:b/>
                  <w:bCs/>
                  <w:iCs/>
                  <w:color w:val="auto"/>
                  <w:sz w:val="22"/>
                  <w:szCs w:val="22"/>
                </w:rPr>
                <w:t>EP/V062042/1</w:t>
              </w:r>
            </w:hyperlink>
            <w:r w:rsidR="00E70C32">
              <w:rPr>
                <w:rFonts w:ascii="Arial" w:hAnsi="Arial" w:cs="Arial"/>
                <w:iCs/>
                <w:sz w:val="22"/>
                <w:szCs w:val="22"/>
              </w:rPr>
              <w:t>).</w:t>
            </w:r>
          </w:p>
          <w:p w14:paraId="1EF94F87" w14:textId="77777777" w:rsidR="00DB711E" w:rsidRPr="00C569CD" w:rsidRDefault="00DB711E" w:rsidP="00575A41">
            <w:pPr>
              <w:jc w:val="both"/>
              <w:rPr>
                <w:rFonts w:ascii="Arial" w:hAnsi="Arial" w:cs="Arial"/>
                <w:iCs/>
                <w:sz w:val="22"/>
                <w:szCs w:val="22"/>
              </w:rPr>
            </w:pPr>
          </w:p>
          <w:p w14:paraId="5D6CB24D" w14:textId="415D4A40" w:rsidR="00DB711E" w:rsidRPr="00C569CD" w:rsidRDefault="00DB711E" w:rsidP="00575A41">
            <w:pPr>
              <w:jc w:val="both"/>
              <w:rPr>
                <w:rFonts w:ascii="Arial" w:hAnsi="Arial" w:cs="Arial"/>
                <w:iCs/>
                <w:sz w:val="22"/>
                <w:szCs w:val="22"/>
              </w:rPr>
            </w:pPr>
            <w:r w:rsidRPr="00C569CD">
              <w:rPr>
                <w:rFonts w:ascii="Arial" w:hAnsi="Arial" w:cs="Arial"/>
                <w:iCs/>
                <w:sz w:val="22"/>
                <w:szCs w:val="22"/>
              </w:rPr>
              <w:t xml:space="preserve">This post is intended to make a significant contribution to research </w:t>
            </w:r>
            <w:r w:rsidR="00C569CD" w:rsidRPr="00C569CD">
              <w:rPr>
                <w:rFonts w:ascii="Arial" w:hAnsi="Arial" w:cs="Arial"/>
                <w:iCs/>
                <w:sz w:val="22"/>
                <w:szCs w:val="22"/>
              </w:rPr>
              <w:t xml:space="preserve">and teaching </w:t>
            </w:r>
            <w:r w:rsidRPr="00C569CD">
              <w:rPr>
                <w:rFonts w:ascii="Arial" w:hAnsi="Arial" w:cs="Arial"/>
                <w:iCs/>
                <w:sz w:val="22"/>
                <w:szCs w:val="22"/>
              </w:rPr>
              <w:t xml:space="preserve">capacity in </w:t>
            </w:r>
            <w:r w:rsidR="009A4247" w:rsidRPr="00C569CD">
              <w:rPr>
                <w:rFonts w:ascii="Arial" w:hAnsi="Arial" w:cs="Arial"/>
                <w:iCs/>
                <w:sz w:val="22"/>
                <w:szCs w:val="22"/>
              </w:rPr>
              <w:t xml:space="preserve">the </w:t>
            </w:r>
            <w:r w:rsidR="00537C17" w:rsidRPr="00C569CD">
              <w:rPr>
                <w:rFonts w:ascii="Arial" w:hAnsi="Arial" w:cs="Arial"/>
                <w:iCs/>
                <w:sz w:val="22"/>
                <w:szCs w:val="22"/>
              </w:rPr>
              <w:t>Institute for Sustainability</w:t>
            </w:r>
            <w:r w:rsidR="00C569CD" w:rsidRPr="00C569CD">
              <w:rPr>
                <w:rFonts w:ascii="Arial" w:hAnsi="Arial" w:cs="Arial"/>
                <w:iCs/>
                <w:sz w:val="22"/>
                <w:szCs w:val="22"/>
              </w:rPr>
              <w:t xml:space="preserve"> and the Faculty of Engineering</w:t>
            </w:r>
            <w:r w:rsidR="000E2533">
              <w:rPr>
                <w:rFonts w:ascii="Arial" w:hAnsi="Arial" w:cs="Arial"/>
                <w:iCs/>
                <w:sz w:val="22"/>
                <w:szCs w:val="22"/>
              </w:rPr>
              <w:t xml:space="preserve"> and Design</w:t>
            </w:r>
            <w:r w:rsidR="00537C17" w:rsidRPr="00C569CD">
              <w:rPr>
                <w:rFonts w:ascii="Arial" w:hAnsi="Arial" w:cs="Arial"/>
                <w:iCs/>
                <w:sz w:val="22"/>
                <w:szCs w:val="22"/>
              </w:rPr>
              <w:t>.</w:t>
            </w:r>
            <w:r w:rsidR="00C569CD" w:rsidRPr="00C569CD">
              <w:rPr>
                <w:rFonts w:ascii="Arial" w:hAnsi="Arial" w:cs="Arial"/>
                <w:iCs/>
                <w:sz w:val="22"/>
                <w:szCs w:val="22"/>
              </w:rPr>
              <w:t xml:space="preserve"> The </w:t>
            </w:r>
            <w:proofErr w:type="gramStart"/>
            <w:r w:rsidR="00C569CD" w:rsidRPr="00C569CD">
              <w:rPr>
                <w:rFonts w:ascii="Arial" w:hAnsi="Arial" w:cs="Arial"/>
                <w:iCs/>
                <w:sz w:val="22"/>
                <w:szCs w:val="22"/>
              </w:rPr>
              <w:t>Faculty</w:t>
            </w:r>
            <w:proofErr w:type="gramEnd"/>
            <w:r w:rsidR="00C569CD" w:rsidRPr="00C569CD">
              <w:rPr>
                <w:rFonts w:ascii="Arial" w:hAnsi="Arial" w:cs="Arial"/>
                <w:iCs/>
                <w:sz w:val="22"/>
                <w:szCs w:val="22"/>
              </w:rPr>
              <w:t xml:space="preserve"> has four departments; Architecture and Civil Engineering, Chemical Engineering, Electronic and Electrical Engineering and Mechanical Engineering. The successful applicant will belong to the department most suited to their background, as well as being a core member of the </w:t>
            </w:r>
            <w:proofErr w:type="spellStart"/>
            <w:r w:rsidR="00C569CD" w:rsidRPr="00C569CD">
              <w:rPr>
                <w:rFonts w:ascii="Arial" w:hAnsi="Arial" w:cs="Arial"/>
                <w:iCs/>
                <w:sz w:val="22"/>
                <w:szCs w:val="22"/>
              </w:rPr>
              <w:t>IfS</w:t>
            </w:r>
            <w:proofErr w:type="spellEnd"/>
            <w:r w:rsidR="00C569CD" w:rsidRPr="00C569CD">
              <w:rPr>
                <w:rFonts w:ascii="Arial" w:hAnsi="Arial" w:cs="Arial"/>
                <w:iCs/>
                <w:sz w:val="22"/>
                <w:szCs w:val="22"/>
              </w:rPr>
              <w:t>.</w:t>
            </w:r>
          </w:p>
          <w:p w14:paraId="2E012005" w14:textId="77777777" w:rsidR="00646A0D" w:rsidRPr="00575A41" w:rsidRDefault="00646A0D" w:rsidP="00575A41">
            <w:pPr>
              <w:rPr>
                <w:rFonts w:ascii="Arial" w:hAnsi="Arial" w:cs="Arial"/>
                <w:i/>
                <w:sz w:val="22"/>
                <w:szCs w:val="22"/>
              </w:rPr>
            </w:pPr>
          </w:p>
        </w:tc>
      </w:tr>
    </w:tbl>
    <w:p w14:paraId="46E1789E" w14:textId="77777777" w:rsidR="00A76B4F" w:rsidRPr="00575A41" w:rsidRDefault="00A76B4F" w:rsidP="00575A4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0"/>
      </w:tblGrid>
      <w:tr w:rsidR="00CA4D1C" w:rsidRPr="00575A41" w14:paraId="086BB42E" w14:textId="77777777" w:rsidTr="004E553B">
        <w:tc>
          <w:tcPr>
            <w:tcW w:w="8720" w:type="dxa"/>
            <w:shd w:val="clear" w:color="auto" w:fill="DAEEF3"/>
          </w:tcPr>
          <w:p w14:paraId="52DD21EF" w14:textId="77777777" w:rsidR="00582AFB" w:rsidRPr="00575A41" w:rsidRDefault="00CA4D1C" w:rsidP="00575A41">
            <w:pPr>
              <w:rPr>
                <w:rFonts w:ascii="Arial" w:hAnsi="Arial" w:cs="Arial"/>
                <w:b/>
                <w:sz w:val="22"/>
                <w:szCs w:val="22"/>
              </w:rPr>
            </w:pPr>
            <w:r w:rsidRPr="00575A41">
              <w:rPr>
                <w:rFonts w:ascii="Arial" w:hAnsi="Arial" w:cs="Arial"/>
                <w:b/>
                <w:sz w:val="22"/>
                <w:szCs w:val="22"/>
              </w:rPr>
              <w:t>Job purpose</w:t>
            </w:r>
          </w:p>
        </w:tc>
      </w:tr>
      <w:tr w:rsidR="00CA4D1C" w:rsidRPr="00575A41" w14:paraId="5DDA151C" w14:textId="77777777" w:rsidTr="00557E4E">
        <w:tc>
          <w:tcPr>
            <w:tcW w:w="8720" w:type="dxa"/>
          </w:tcPr>
          <w:p w14:paraId="26EC00D6" w14:textId="77777777" w:rsidR="00CA4D1C" w:rsidRPr="00575A41" w:rsidRDefault="00CA4D1C" w:rsidP="00575A41">
            <w:pPr>
              <w:rPr>
                <w:rFonts w:ascii="Arial" w:hAnsi="Arial" w:cs="Arial"/>
                <w:sz w:val="22"/>
                <w:szCs w:val="22"/>
              </w:rPr>
            </w:pPr>
          </w:p>
          <w:p w14:paraId="46E8C717" w14:textId="238313C9" w:rsidR="00627C72" w:rsidRPr="00575A41" w:rsidRDefault="00D027DE" w:rsidP="00575A41">
            <w:pPr>
              <w:rPr>
                <w:rFonts w:ascii="Arial" w:hAnsi="Arial" w:cs="Arial"/>
                <w:sz w:val="22"/>
                <w:szCs w:val="22"/>
              </w:rPr>
            </w:pPr>
            <w:r w:rsidRPr="00575A41">
              <w:rPr>
                <w:rFonts w:ascii="Arial" w:hAnsi="Arial" w:cs="Arial"/>
                <w:sz w:val="22"/>
                <w:szCs w:val="22"/>
              </w:rPr>
              <w:t xml:space="preserve">To </w:t>
            </w:r>
            <w:r w:rsidR="00E970F5" w:rsidRPr="00575A41">
              <w:rPr>
                <w:rFonts w:ascii="Arial" w:hAnsi="Arial" w:cs="Arial"/>
                <w:sz w:val="22"/>
                <w:szCs w:val="22"/>
              </w:rPr>
              <w:t xml:space="preserve">lead </w:t>
            </w:r>
            <w:r w:rsidRPr="00575A41">
              <w:rPr>
                <w:rFonts w:ascii="Arial" w:hAnsi="Arial" w:cs="Arial"/>
                <w:sz w:val="22"/>
                <w:szCs w:val="22"/>
              </w:rPr>
              <w:t>research</w:t>
            </w:r>
            <w:r w:rsidR="00827203" w:rsidRPr="00575A41">
              <w:rPr>
                <w:rFonts w:ascii="Arial" w:hAnsi="Arial" w:cs="Arial"/>
                <w:sz w:val="22"/>
                <w:szCs w:val="22"/>
              </w:rPr>
              <w:t xml:space="preserve"> with high </w:t>
            </w:r>
            <w:r w:rsidR="00552D53" w:rsidRPr="00575A41">
              <w:rPr>
                <w:rFonts w:ascii="Arial" w:hAnsi="Arial" w:cs="Arial"/>
                <w:sz w:val="22"/>
                <w:szCs w:val="22"/>
              </w:rPr>
              <w:t>international impact and profile</w:t>
            </w:r>
            <w:r w:rsidR="00B31322">
              <w:rPr>
                <w:rFonts w:ascii="Arial" w:hAnsi="Arial" w:cs="Arial"/>
                <w:sz w:val="22"/>
                <w:szCs w:val="22"/>
              </w:rPr>
              <w:t>, achieving critical mass and world-leading recognition</w:t>
            </w:r>
            <w:r w:rsidR="009878E8">
              <w:rPr>
                <w:rFonts w:ascii="Arial" w:hAnsi="Arial" w:cs="Arial"/>
                <w:sz w:val="22"/>
                <w:szCs w:val="22"/>
              </w:rPr>
              <w:t xml:space="preserve"> for the </w:t>
            </w:r>
            <w:proofErr w:type="spellStart"/>
            <w:r w:rsidR="009878E8">
              <w:rPr>
                <w:rFonts w:ascii="Arial" w:hAnsi="Arial" w:cs="Arial"/>
                <w:sz w:val="22"/>
                <w:szCs w:val="22"/>
              </w:rPr>
              <w:t>IfS</w:t>
            </w:r>
            <w:proofErr w:type="spellEnd"/>
            <w:r w:rsidR="009878E8">
              <w:rPr>
                <w:rFonts w:ascii="Arial" w:hAnsi="Arial" w:cs="Arial"/>
                <w:sz w:val="22"/>
                <w:szCs w:val="22"/>
              </w:rPr>
              <w:t xml:space="preserve">.  Using the outputs and outcomes from the research, embed the learnings within our </w:t>
            </w:r>
            <w:r w:rsidRPr="00575A41">
              <w:rPr>
                <w:rFonts w:ascii="Arial" w:hAnsi="Arial" w:cs="Arial"/>
                <w:sz w:val="22"/>
                <w:szCs w:val="22"/>
              </w:rPr>
              <w:t xml:space="preserve">undergraduate and postgraduate </w:t>
            </w:r>
            <w:r w:rsidR="009878E8">
              <w:rPr>
                <w:rFonts w:ascii="Arial" w:hAnsi="Arial" w:cs="Arial"/>
                <w:sz w:val="22"/>
                <w:szCs w:val="22"/>
              </w:rPr>
              <w:t xml:space="preserve">teaching to train </w:t>
            </w:r>
            <w:r w:rsidR="003365D3">
              <w:rPr>
                <w:rFonts w:ascii="Arial" w:hAnsi="Arial" w:cs="Arial"/>
                <w:sz w:val="22"/>
                <w:szCs w:val="22"/>
              </w:rPr>
              <w:t>engineers</w:t>
            </w:r>
            <w:r w:rsidR="009878E8">
              <w:rPr>
                <w:rFonts w:ascii="Arial" w:hAnsi="Arial" w:cs="Arial"/>
                <w:sz w:val="22"/>
                <w:szCs w:val="22"/>
              </w:rPr>
              <w:t xml:space="preserve"> of the future. U</w:t>
            </w:r>
            <w:r w:rsidRPr="00575A41">
              <w:rPr>
                <w:rFonts w:ascii="Arial" w:hAnsi="Arial" w:cs="Arial"/>
                <w:sz w:val="22"/>
                <w:szCs w:val="22"/>
              </w:rPr>
              <w:t xml:space="preserve">ndertake management and </w:t>
            </w:r>
            <w:r w:rsidR="00CA7EFD" w:rsidRPr="00575A41">
              <w:rPr>
                <w:rFonts w:ascii="Arial" w:hAnsi="Arial" w:cs="Arial"/>
                <w:sz w:val="22"/>
                <w:szCs w:val="22"/>
              </w:rPr>
              <w:t>leadership duties</w:t>
            </w:r>
            <w:r w:rsidRPr="00575A41">
              <w:rPr>
                <w:rFonts w:ascii="Arial" w:hAnsi="Arial" w:cs="Arial"/>
                <w:sz w:val="22"/>
                <w:szCs w:val="22"/>
              </w:rPr>
              <w:t xml:space="preserve"> commensurate with the </w:t>
            </w:r>
            <w:r w:rsidR="009740E9" w:rsidRPr="00575A41">
              <w:rPr>
                <w:rFonts w:ascii="Arial" w:hAnsi="Arial" w:cs="Arial"/>
                <w:sz w:val="22"/>
                <w:szCs w:val="22"/>
              </w:rPr>
              <w:t>role</w:t>
            </w:r>
            <w:r w:rsidRPr="00575A41">
              <w:rPr>
                <w:rFonts w:ascii="Arial" w:hAnsi="Arial" w:cs="Arial"/>
                <w:sz w:val="22"/>
                <w:szCs w:val="22"/>
              </w:rPr>
              <w:t>.</w:t>
            </w:r>
          </w:p>
          <w:p w14:paraId="6B2AA3C8" w14:textId="77777777" w:rsidR="00CA4D1C" w:rsidRPr="00575A41" w:rsidRDefault="00CA4D1C" w:rsidP="00575A41">
            <w:pPr>
              <w:rPr>
                <w:rFonts w:ascii="Arial" w:hAnsi="Arial" w:cs="Arial"/>
                <w:i/>
                <w:sz w:val="22"/>
                <w:szCs w:val="22"/>
              </w:rPr>
            </w:pPr>
          </w:p>
        </w:tc>
      </w:tr>
    </w:tbl>
    <w:p w14:paraId="1268AAEA" w14:textId="77777777" w:rsidR="00CA4D1C" w:rsidRPr="00575A41" w:rsidRDefault="00CA4D1C" w:rsidP="00575A41">
      <w:pPr>
        <w:rPr>
          <w:rFonts w:ascii="Arial" w:hAnsi="Arial" w:cs="Arial"/>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8124"/>
      </w:tblGrid>
      <w:tr w:rsidR="00CA4D1C" w:rsidRPr="00575A41" w14:paraId="2649064B" w14:textId="77777777" w:rsidTr="00575A41">
        <w:tc>
          <w:tcPr>
            <w:tcW w:w="8658" w:type="dxa"/>
            <w:gridSpan w:val="2"/>
            <w:tcBorders>
              <w:bottom w:val="single" w:sz="4" w:space="0" w:color="auto"/>
            </w:tcBorders>
            <w:shd w:val="clear" w:color="auto" w:fill="DAEEF3"/>
          </w:tcPr>
          <w:p w14:paraId="5471A162" w14:textId="77777777" w:rsidR="00582AFB" w:rsidRPr="00575A41" w:rsidRDefault="00CA4D1C" w:rsidP="00575A41">
            <w:pPr>
              <w:rPr>
                <w:rFonts w:ascii="Arial" w:hAnsi="Arial" w:cs="Arial"/>
                <w:b/>
                <w:sz w:val="22"/>
                <w:szCs w:val="22"/>
              </w:rPr>
            </w:pPr>
            <w:r w:rsidRPr="00575A41">
              <w:rPr>
                <w:rFonts w:ascii="Arial" w:hAnsi="Arial" w:cs="Arial"/>
                <w:b/>
                <w:sz w:val="22"/>
                <w:szCs w:val="22"/>
              </w:rPr>
              <w:t xml:space="preserve">Main duties and responsibilities </w:t>
            </w:r>
          </w:p>
        </w:tc>
      </w:tr>
      <w:tr w:rsidR="0042720E" w:rsidRPr="00575A41" w14:paraId="54E8595D" w14:textId="77777777" w:rsidTr="00575A41">
        <w:tc>
          <w:tcPr>
            <w:tcW w:w="8658" w:type="dxa"/>
            <w:gridSpan w:val="2"/>
            <w:tcBorders>
              <w:bottom w:val="single" w:sz="4" w:space="0" w:color="auto"/>
            </w:tcBorders>
            <w:shd w:val="clear" w:color="auto" w:fill="auto"/>
          </w:tcPr>
          <w:p w14:paraId="5A832EFB" w14:textId="77777777" w:rsidR="0042720E" w:rsidRPr="00575A41" w:rsidRDefault="0042720E" w:rsidP="00575A41">
            <w:pPr>
              <w:rPr>
                <w:rFonts w:ascii="Arial" w:hAnsi="Arial" w:cs="Arial"/>
                <w:sz w:val="22"/>
                <w:szCs w:val="22"/>
              </w:rPr>
            </w:pPr>
          </w:p>
          <w:p w14:paraId="75AE34D0" w14:textId="77777777" w:rsidR="0042720E" w:rsidRPr="00575A41" w:rsidRDefault="0042720E" w:rsidP="00575A41">
            <w:pPr>
              <w:rPr>
                <w:rFonts w:ascii="Arial" w:hAnsi="Arial" w:cs="Arial"/>
                <w:sz w:val="22"/>
                <w:szCs w:val="22"/>
              </w:rPr>
            </w:pPr>
            <w:r w:rsidRPr="00575A41">
              <w:rPr>
                <w:rFonts w:ascii="Arial" w:hAnsi="Arial" w:cs="Arial"/>
                <w:sz w:val="22"/>
                <w:szCs w:val="22"/>
              </w:rPr>
              <w:t>The job duties and responsibilities listed below are intended to describe the general nature of the role.  The duties and responsibilities</w:t>
            </w:r>
            <w:r w:rsidR="00BD00B8" w:rsidRPr="00575A41">
              <w:rPr>
                <w:rFonts w:ascii="Arial" w:hAnsi="Arial" w:cs="Arial"/>
                <w:sz w:val="22"/>
                <w:szCs w:val="22"/>
              </w:rPr>
              <w:t xml:space="preserve"> </w:t>
            </w:r>
            <w:r w:rsidRPr="00575A41">
              <w:rPr>
                <w:rFonts w:ascii="Arial" w:hAnsi="Arial" w:cs="Arial"/>
                <w:sz w:val="22"/>
                <w:szCs w:val="22"/>
              </w:rPr>
              <w:t>and the balance between the elements in the role may change or vary over time depending on the specific needs at a specific point in time, or due to changing needs in the department</w:t>
            </w:r>
            <w:r w:rsidR="00BD00B8" w:rsidRPr="00575A41">
              <w:rPr>
                <w:rFonts w:ascii="Arial" w:hAnsi="Arial" w:cs="Arial"/>
                <w:sz w:val="22"/>
                <w:szCs w:val="22"/>
              </w:rPr>
              <w:t>/group</w:t>
            </w:r>
            <w:r w:rsidRPr="00575A41">
              <w:rPr>
                <w:rFonts w:ascii="Arial" w:hAnsi="Arial" w:cs="Arial"/>
                <w:sz w:val="22"/>
                <w:szCs w:val="22"/>
              </w:rPr>
              <w:t xml:space="preserve">.  </w:t>
            </w:r>
            <w:r w:rsidR="00BD00B8" w:rsidRPr="00575A41">
              <w:rPr>
                <w:rFonts w:ascii="Arial" w:hAnsi="Arial" w:cs="Arial"/>
                <w:sz w:val="22"/>
                <w:szCs w:val="22"/>
              </w:rPr>
              <w:t xml:space="preserve">Jobholders </w:t>
            </w:r>
            <w:r w:rsidRPr="00575A41">
              <w:rPr>
                <w:rFonts w:ascii="Arial" w:hAnsi="Arial" w:cs="Arial"/>
                <w:sz w:val="22"/>
                <w:szCs w:val="22"/>
              </w:rPr>
              <w:t>should note that there may not be an immediate requirement to carry out all the activities listed below.</w:t>
            </w:r>
          </w:p>
          <w:p w14:paraId="372D0367" w14:textId="77777777" w:rsidR="0042720E" w:rsidRPr="00575A41" w:rsidRDefault="0042720E" w:rsidP="00575A41">
            <w:pPr>
              <w:autoSpaceDE w:val="0"/>
              <w:autoSpaceDN w:val="0"/>
              <w:adjustRightInd w:val="0"/>
              <w:rPr>
                <w:rFonts w:ascii="Arial" w:hAnsi="Arial" w:cs="Arial"/>
                <w:b/>
                <w:sz w:val="22"/>
                <w:szCs w:val="22"/>
                <w:lang w:eastAsia="en-GB"/>
              </w:rPr>
            </w:pPr>
          </w:p>
        </w:tc>
      </w:tr>
      <w:tr w:rsidR="005D643F" w:rsidRPr="00575A41" w14:paraId="48E3DA4F" w14:textId="77777777" w:rsidTr="00575A41">
        <w:tc>
          <w:tcPr>
            <w:tcW w:w="534" w:type="dxa"/>
            <w:shd w:val="clear" w:color="auto" w:fill="FFF9CF"/>
          </w:tcPr>
          <w:p w14:paraId="70B9218B" w14:textId="77777777" w:rsidR="005D643F" w:rsidRPr="00575A41" w:rsidRDefault="005D643F" w:rsidP="00575A41">
            <w:pPr>
              <w:rPr>
                <w:rFonts w:ascii="Arial" w:hAnsi="Arial" w:cs="Arial"/>
                <w:b/>
                <w:sz w:val="22"/>
                <w:szCs w:val="22"/>
              </w:rPr>
            </w:pPr>
            <w:r w:rsidRPr="00575A41">
              <w:rPr>
                <w:rFonts w:ascii="Arial" w:hAnsi="Arial" w:cs="Arial"/>
                <w:b/>
                <w:sz w:val="22"/>
                <w:szCs w:val="22"/>
              </w:rPr>
              <w:t>1</w:t>
            </w:r>
          </w:p>
        </w:tc>
        <w:tc>
          <w:tcPr>
            <w:tcW w:w="8124" w:type="dxa"/>
            <w:shd w:val="clear" w:color="auto" w:fill="FFF9CF"/>
          </w:tcPr>
          <w:p w14:paraId="0948CCC2" w14:textId="77777777" w:rsidR="00582AFB" w:rsidRPr="00575A41" w:rsidRDefault="005D643F"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Research</w:t>
            </w:r>
            <w:r w:rsidR="00B47721" w:rsidRPr="00575A41">
              <w:rPr>
                <w:rFonts w:ascii="Arial" w:hAnsi="Arial" w:cs="Arial"/>
                <w:b/>
                <w:sz w:val="22"/>
                <w:szCs w:val="22"/>
                <w:lang w:eastAsia="en-GB"/>
              </w:rPr>
              <w:t xml:space="preserve"> &amp; scholarship</w:t>
            </w:r>
          </w:p>
        </w:tc>
      </w:tr>
      <w:tr w:rsidR="00FD2BD2" w:rsidRPr="00575A41" w14:paraId="46B32343" w14:textId="77777777" w:rsidTr="00575A41">
        <w:tc>
          <w:tcPr>
            <w:tcW w:w="534" w:type="dxa"/>
          </w:tcPr>
          <w:p w14:paraId="683AEC80" w14:textId="77777777" w:rsidR="00FD2BD2" w:rsidRPr="00575A41" w:rsidRDefault="00FD2BD2" w:rsidP="00575A41">
            <w:pPr>
              <w:rPr>
                <w:rFonts w:ascii="Arial" w:hAnsi="Arial" w:cs="Arial"/>
                <w:sz w:val="22"/>
                <w:szCs w:val="22"/>
              </w:rPr>
            </w:pPr>
            <w:r w:rsidRPr="00575A41">
              <w:rPr>
                <w:rFonts w:ascii="Arial" w:hAnsi="Arial" w:cs="Arial"/>
                <w:sz w:val="22"/>
                <w:szCs w:val="22"/>
              </w:rPr>
              <w:t>a</w:t>
            </w:r>
          </w:p>
        </w:tc>
        <w:tc>
          <w:tcPr>
            <w:tcW w:w="8124" w:type="dxa"/>
          </w:tcPr>
          <w:p w14:paraId="378FE89B" w14:textId="77777777" w:rsidR="00FD2BD2" w:rsidRPr="00575A41" w:rsidRDefault="000D3A1A"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Demonstrate research leadership to ensure the highest standards of ethics and integrity in research, </w:t>
            </w:r>
            <w:r w:rsidR="00FD2BD2" w:rsidRPr="00575A41">
              <w:rPr>
                <w:rFonts w:ascii="Arial" w:hAnsi="Arial" w:cs="Arial"/>
                <w:sz w:val="22"/>
                <w:szCs w:val="22"/>
                <w:lang w:eastAsia="en-GB"/>
              </w:rPr>
              <w:t>with international collaborations as appropriate to the discipline.</w:t>
            </w:r>
          </w:p>
          <w:p w14:paraId="26DB50AF"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70D22F7F" w14:textId="77777777" w:rsidTr="00575A41">
        <w:tc>
          <w:tcPr>
            <w:tcW w:w="534" w:type="dxa"/>
          </w:tcPr>
          <w:p w14:paraId="615CAB70" w14:textId="77777777" w:rsidR="00FD2BD2" w:rsidRPr="00575A41" w:rsidRDefault="00FD2BD2" w:rsidP="00575A41">
            <w:pPr>
              <w:rPr>
                <w:rFonts w:ascii="Arial" w:hAnsi="Arial" w:cs="Arial"/>
                <w:sz w:val="22"/>
                <w:szCs w:val="22"/>
              </w:rPr>
            </w:pPr>
            <w:r w:rsidRPr="00575A41">
              <w:rPr>
                <w:rFonts w:ascii="Arial" w:hAnsi="Arial" w:cs="Arial"/>
                <w:sz w:val="22"/>
                <w:szCs w:val="22"/>
              </w:rPr>
              <w:t>b</w:t>
            </w:r>
          </w:p>
        </w:tc>
        <w:tc>
          <w:tcPr>
            <w:tcW w:w="8124" w:type="dxa"/>
          </w:tcPr>
          <w:p w14:paraId="3B29C952" w14:textId="1ABA706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Lead major collaborative research activity with other institutions or bodies to bring significant benefit to the University’s national and international standing</w:t>
            </w:r>
            <w:r w:rsidR="009878E8">
              <w:rPr>
                <w:rFonts w:ascii="Arial" w:hAnsi="Arial" w:cs="Arial"/>
                <w:sz w:val="22"/>
                <w:szCs w:val="22"/>
                <w:lang w:eastAsia="en-GB"/>
              </w:rPr>
              <w:t xml:space="preserve"> and align with the University’s research strategy.</w:t>
            </w:r>
          </w:p>
          <w:p w14:paraId="4D1D1C44"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7FB5AE7D" w14:textId="77777777" w:rsidTr="00575A41">
        <w:tc>
          <w:tcPr>
            <w:tcW w:w="534" w:type="dxa"/>
          </w:tcPr>
          <w:p w14:paraId="4A751053" w14:textId="77777777" w:rsidR="00FD2BD2" w:rsidRPr="00575A41" w:rsidRDefault="00FD2BD2" w:rsidP="00575A41">
            <w:pPr>
              <w:rPr>
                <w:rFonts w:ascii="Arial" w:hAnsi="Arial" w:cs="Arial"/>
                <w:sz w:val="22"/>
                <w:szCs w:val="22"/>
              </w:rPr>
            </w:pPr>
            <w:r w:rsidRPr="00575A41">
              <w:rPr>
                <w:rFonts w:ascii="Arial" w:hAnsi="Arial" w:cs="Arial"/>
                <w:sz w:val="22"/>
                <w:szCs w:val="22"/>
              </w:rPr>
              <w:t>c</w:t>
            </w:r>
          </w:p>
        </w:tc>
        <w:tc>
          <w:tcPr>
            <w:tcW w:w="8124" w:type="dxa"/>
          </w:tcPr>
          <w:p w14:paraId="08001D4B"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Attract</w:t>
            </w:r>
            <w:r w:rsidR="009878E8">
              <w:rPr>
                <w:rFonts w:ascii="Arial" w:hAnsi="Arial" w:cs="Arial"/>
                <w:sz w:val="22"/>
                <w:szCs w:val="22"/>
                <w:lang w:eastAsia="en-GB"/>
              </w:rPr>
              <w:t xml:space="preserve"> and sustain</w:t>
            </w:r>
            <w:r w:rsidRPr="00575A41">
              <w:rPr>
                <w:rFonts w:ascii="Arial" w:hAnsi="Arial" w:cs="Arial"/>
                <w:sz w:val="22"/>
                <w:szCs w:val="22"/>
                <w:lang w:eastAsia="en-GB"/>
              </w:rPr>
              <w:t xml:space="preserve"> external funding to support major activity in collaboration with other Universities or organisations.</w:t>
            </w:r>
          </w:p>
          <w:p w14:paraId="07707142" w14:textId="77777777" w:rsidR="00FD2BD2" w:rsidRPr="00575A41" w:rsidRDefault="00FD2BD2" w:rsidP="00575A41">
            <w:pPr>
              <w:rPr>
                <w:rFonts w:ascii="Arial" w:hAnsi="Arial" w:cs="Arial"/>
                <w:i/>
                <w:sz w:val="22"/>
                <w:szCs w:val="22"/>
              </w:rPr>
            </w:pPr>
          </w:p>
        </w:tc>
      </w:tr>
      <w:tr w:rsidR="00FD2BD2" w:rsidRPr="00575A41" w14:paraId="197DD8B8" w14:textId="77777777" w:rsidTr="00575A41">
        <w:tc>
          <w:tcPr>
            <w:tcW w:w="534" w:type="dxa"/>
          </w:tcPr>
          <w:p w14:paraId="77F3F67B" w14:textId="77777777" w:rsidR="00FD2BD2" w:rsidRPr="00575A41" w:rsidRDefault="00FD2BD2" w:rsidP="00575A41">
            <w:pPr>
              <w:rPr>
                <w:rFonts w:ascii="Arial" w:hAnsi="Arial" w:cs="Arial"/>
                <w:sz w:val="22"/>
                <w:szCs w:val="22"/>
              </w:rPr>
            </w:pPr>
            <w:r w:rsidRPr="00575A41">
              <w:rPr>
                <w:rFonts w:ascii="Arial" w:hAnsi="Arial" w:cs="Arial"/>
                <w:sz w:val="22"/>
                <w:szCs w:val="22"/>
              </w:rPr>
              <w:t>d</w:t>
            </w:r>
          </w:p>
        </w:tc>
        <w:tc>
          <w:tcPr>
            <w:tcW w:w="8124" w:type="dxa"/>
          </w:tcPr>
          <w:p w14:paraId="6543BD4D" w14:textId="77777777" w:rsidR="00FD2BD2" w:rsidRPr="00575A41" w:rsidRDefault="00FD2BD2" w:rsidP="00575A41">
            <w:pPr>
              <w:rPr>
                <w:rFonts w:ascii="Arial" w:hAnsi="Arial" w:cs="Arial"/>
                <w:sz w:val="22"/>
                <w:szCs w:val="22"/>
                <w:lang w:eastAsia="en-GB"/>
              </w:rPr>
            </w:pPr>
            <w:r w:rsidRPr="00575A41">
              <w:rPr>
                <w:rFonts w:ascii="Arial" w:hAnsi="Arial" w:cs="Arial"/>
                <w:sz w:val="22"/>
                <w:szCs w:val="22"/>
                <w:lang w:eastAsia="en-GB"/>
              </w:rPr>
              <w:t>Maintain a regular output of high</w:t>
            </w:r>
            <w:r w:rsidR="00552DA9" w:rsidRPr="00575A41">
              <w:rPr>
                <w:rFonts w:ascii="Arial" w:hAnsi="Arial" w:cs="Arial"/>
                <w:sz w:val="22"/>
                <w:szCs w:val="22"/>
                <w:lang w:eastAsia="en-GB"/>
              </w:rPr>
              <w:t>est</w:t>
            </w:r>
            <w:r w:rsidRPr="00575A41">
              <w:rPr>
                <w:rFonts w:ascii="Arial" w:hAnsi="Arial" w:cs="Arial"/>
                <w:sz w:val="22"/>
                <w:szCs w:val="22"/>
                <w:lang w:eastAsia="en-GB"/>
              </w:rPr>
              <w:t xml:space="preserve"> quality research which is published in </w:t>
            </w:r>
            <w:r w:rsidR="00536D10" w:rsidRPr="00575A41">
              <w:rPr>
                <w:rFonts w:ascii="Arial" w:hAnsi="Arial" w:cs="Arial"/>
                <w:sz w:val="22"/>
                <w:szCs w:val="22"/>
                <w:lang w:eastAsia="en-GB"/>
              </w:rPr>
              <w:t xml:space="preserve">leading </w:t>
            </w:r>
            <w:r w:rsidRPr="00575A41">
              <w:rPr>
                <w:rFonts w:ascii="Arial" w:hAnsi="Arial" w:cs="Arial"/>
                <w:sz w:val="22"/>
                <w:szCs w:val="22"/>
                <w:lang w:eastAsia="en-GB"/>
              </w:rPr>
              <w:t xml:space="preserve">research journals and national/international conferences or other outputs as appropriate to the discipline. </w:t>
            </w:r>
          </w:p>
          <w:p w14:paraId="72C20D1C"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49FC3D99" w14:textId="77777777" w:rsidTr="00575A41">
        <w:tc>
          <w:tcPr>
            <w:tcW w:w="534" w:type="dxa"/>
          </w:tcPr>
          <w:p w14:paraId="0BEFD3E7" w14:textId="77777777" w:rsidR="00FD2BD2" w:rsidRPr="00575A41" w:rsidRDefault="00FD2BD2" w:rsidP="00575A41">
            <w:pPr>
              <w:rPr>
                <w:rFonts w:ascii="Arial" w:hAnsi="Arial" w:cs="Arial"/>
                <w:sz w:val="22"/>
                <w:szCs w:val="22"/>
              </w:rPr>
            </w:pPr>
            <w:r w:rsidRPr="00575A41">
              <w:rPr>
                <w:rFonts w:ascii="Arial" w:hAnsi="Arial" w:cs="Arial"/>
                <w:sz w:val="22"/>
                <w:szCs w:val="22"/>
              </w:rPr>
              <w:t>e</w:t>
            </w:r>
          </w:p>
        </w:tc>
        <w:tc>
          <w:tcPr>
            <w:tcW w:w="8124" w:type="dxa"/>
          </w:tcPr>
          <w:p w14:paraId="0AA0FC38" w14:textId="77777777" w:rsidR="00FD2BD2" w:rsidRPr="00575A41" w:rsidRDefault="00FD2BD2"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Present research (often by invitation) at international conferences and/ or at other appropriate </w:t>
            </w:r>
            <w:r w:rsidR="00552DA9" w:rsidRPr="00575A41">
              <w:rPr>
                <w:rFonts w:ascii="Arial" w:hAnsi="Arial" w:cs="Arial"/>
                <w:sz w:val="22"/>
                <w:szCs w:val="22"/>
                <w:lang w:eastAsia="en-GB"/>
              </w:rPr>
              <w:t xml:space="preserve">high-profile </w:t>
            </w:r>
            <w:r w:rsidRPr="00575A41">
              <w:rPr>
                <w:rFonts w:ascii="Arial" w:hAnsi="Arial" w:cs="Arial"/>
                <w:sz w:val="22"/>
                <w:szCs w:val="22"/>
                <w:lang w:eastAsia="en-GB"/>
              </w:rPr>
              <w:t>events.</w:t>
            </w:r>
          </w:p>
          <w:p w14:paraId="5CF8A5C4" w14:textId="77777777" w:rsidR="00FD2BD2" w:rsidRPr="00575A41" w:rsidRDefault="00FD2BD2" w:rsidP="00575A41">
            <w:pPr>
              <w:autoSpaceDE w:val="0"/>
              <w:autoSpaceDN w:val="0"/>
              <w:adjustRightInd w:val="0"/>
              <w:rPr>
                <w:rFonts w:ascii="Arial" w:hAnsi="Arial" w:cs="Arial"/>
                <w:sz w:val="22"/>
                <w:szCs w:val="22"/>
                <w:lang w:eastAsia="en-GB"/>
              </w:rPr>
            </w:pPr>
          </w:p>
        </w:tc>
      </w:tr>
      <w:tr w:rsidR="00FD2BD2" w:rsidRPr="00575A41" w14:paraId="0CFE61BB" w14:textId="77777777" w:rsidTr="00575A41">
        <w:tc>
          <w:tcPr>
            <w:tcW w:w="534" w:type="dxa"/>
          </w:tcPr>
          <w:p w14:paraId="6CD3F7E9" w14:textId="77777777" w:rsidR="00FD2BD2" w:rsidRPr="00575A41" w:rsidRDefault="00FD2BD2" w:rsidP="00575A41">
            <w:pPr>
              <w:rPr>
                <w:rFonts w:ascii="Arial" w:hAnsi="Arial" w:cs="Arial"/>
                <w:sz w:val="22"/>
                <w:szCs w:val="22"/>
              </w:rPr>
            </w:pPr>
            <w:r w:rsidRPr="00575A41">
              <w:rPr>
                <w:rFonts w:ascii="Arial" w:hAnsi="Arial" w:cs="Arial"/>
                <w:sz w:val="22"/>
                <w:szCs w:val="22"/>
              </w:rPr>
              <w:t>f</w:t>
            </w:r>
          </w:p>
        </w:tc>
        <w:tc>
          <w:tcPr>
            <w:tcW w:w="8124" w:type="dxa"/>
          </w:tcPr>
          <w:p w14:paraId="1ADAA3FA" w14:textId="77777777" w:rsidR="00585C11" w:rsidRPr="00575A41" w:rsidRDefault="00CF790A" w:rsidP="00575A41">
            <w:pPr>
              <w:autoSpaceDE w:val="0"/>
              <w:autoSpaceDN w:val="0"/>
              <w:adjustRightInd w:val="0"/>
              <w:rPr>
                <w:rFonts w:ascii="Arial" w:hAnsi="Arial" w:cs="Arial"/>
                <w:sz w:val="22"/>
                <w:szCs w:val="22"/>
              </w:rPr>
            </w:pPr>
            <w:r w:rsidRPr="00575A41">
              <w:rPr>
                <w:rFonts w:ascii="Arial" w:hAnsi="Arial" w:cs="Arial"/>
                <w:sz w:val="22"/>
                <w:szCs w:val="22"/>
              </w:rPr>
              <w:t xml:space="preserve">Provide leadership </w:t>
            </w:r>
            <w:r w:rsidR="00AF39F3" w:rsidRPr="00575A41">
              <w:rPr>
                <w:rFonts w:ascii="Arial" w:hAnsi="Arial" w:cs="Arial"/>
                <w:sz w:val="22"/>
                <w:szCs w:val="22"/>
              </w:rPr>
              <w:t xml:space="preserve">to maximise the </w:t>
            </w:r>
            <w:r w:rsidRPr="00575A41">
              <w:rPr>
                <w:rFonts w:ascii="Arial" w:hAnsi="Arial" w:cs="Arial"/>
                <w:sz w:val="22"/>
                <w:szCs w:val="22"/>
              </w:rPr>
              <w:t>non-academic impact of research, including substantial knowledge or technology exchange and/or public engagement activities, including a range of partnerships with external organisations</w:t>
            </w:r>
            <w:r w:rsidR="00585C11" w:rsidRPr="00575A41">
              <w:rPr>
                <w:rFonts w:ascii="Arial" w:hAnsi="Arial" w:cs="Arial"/>
                <w:sz w:val="22"/>
                <w:szCs w:val="22"/>
              </w:rPr>
              <w:t>.</w:t>
            </w:r>
          </w:p>
          <w:p w14:paraId="50D16AE3" w14:textId="77777777" w:rsidR="00FD2BD2" w:rsidRPr="00575A41" w:rsidRDefault="00FD2BD2" w:rsidP="00575A41">
            <w:pPr>
              <w:autoSpaceDE w:val="0"/>
              <w:autoSpaceDN w:val="0"/>
              <w:adjustRightInd w:val="0"/>
              <w:rPr>
                <w:rFonts w:ascii="Arial" w:hAnsi="Arial" w:cs="Arial"/>
                <w:b/>
                <w:sz w:val="22"/>
                <w:szCs w:val="22"/>
                <w:lang w:eastAsia="en-GB"/>
              </w:rPr>
            </w:pPr>
          </w:p>
        </w:tc>
      </w:tr>
      <w:tr w:rsidR="00FD2BD2" w:rsidRPr="00575A41" w14:paraId="13704C64" w14:textId="77777777" w:rsidTr="00575A41">
        <w:tc>
          <w:tcPr>
            <w:tcW w:w="534" w:type="dxa"/>
            <w:tcBorders>
              <w:bottom w:val="single" w:sz="4" w:space="0" w:color="auto"/>
            </w:tcBorders>
          </w:tcPr>
          <w:p w14:paraId="15F7FF8E" w14:textId="77777777" w:rsidR="00FD2BD2" w:rsidRPr="00575A41" w:rsidRDefault="00FD2BD2" w:rsidP="00575A41">
            <w:pPr>
              <w:rPr>
                <w:rFonts w:ascii="Arial" w:hAnsi="Arial" w:cs="Arial"/>
                <w:sz w:val="22"/>
                <w:szCs w:val="22"/>
              </w:rPr>
            </w:pPr>
            <w:r w:rsidRPr="00575A41">
              <w:rPr>
                <w:rFonts w:ascii="Arial" w:hAnsi="Arial" w:cs="Arial"/>
                <w:sz w:val="22"/>
                <w:szCs w:val="22"/>
              </w:rPr>
              <w:t>g</w:t>
            </w:r>
          </w:p>
        </w:tc>
        <w:tc>
          <w:tcPr>
            <w:tcW w:w="8124" w:type="dxa"/>
            <w:tcBorders>
              <w:bottom w:val="single" w:sz="4" w:space="0" w:color="auto"/>
            </w:tcBorders>
          </w:tcPr>
          <w:p w14:paraId="66139C09" w14:textId="478BAB30" w:rsidR="00FD2BD2" w:rsidRPr="00575A41" w:rsidRDefault="00FD2BD2" w:rsidP="00575A41">
            <w:pPr>
              <w:rPr>
                <w:rFonts w:ascii="Arial" w:hAnsi="Arial" w:cs="Arial"/>
                <w:sz w:val="22"/>
                <w:szCs w:val="22"/>
              </w:rPr>
            </w:pPr>
            <w:r w:rsidRPr="00575A41">
              <w:rPr>
                <w:rFonts w:ascii="Arial" w:hAnsi="Arial" w:cs="Arial"/>
                <w:sz w:val="22"/>
                <w:szCs w:val="22"/>
              </w:rPr>
              <w:t xml:space="preserve">Contribute significantly to the development </w:t>
            </w:r>
            <w:r w:rsidR="00CF790A" w:rsidRPr="00575A41">
              <w:rPr>
                <w:rFonts w:ascii="Arial" w:hAnsi="Arial" w:cs="Arial"/>
                <w:sz w:val="22"/>
                <w:szCs w:val="22"/>
              </w:rPr>
              <w:t xml:space="preserve">and implementation </w:t>
            </w:r>
            <w:r w:rsidRPr="00575A41">
              <w:rPr>
                <w:rFonts w:ascii="Arial" w:hAnsi="Arial" w:cs="Arial"/>
                <w:sz w:val="22"/>
                <w:szCs w:val="22"/>
              </w:rPr>
              <w:t>of research strategies in the Department/</w:t>
            </w:r>
            <w:r w:rsidR="005120B8">
              <w:rPr>
                <w:rFonts w:ascii="Arial" w:hAnsi="Arial" w:cs="Arial"/>
                <w:sz w:val="22"/>
                <w:szCs w:val="22"/>
              </w:rPr>
              <w:t>Faculty</w:t>
            </w:r>
            <w:r w:rsidR="009878E8">
              <w:rPr>
                <w:rFonts w:ascii="Arial" w:hAnsi="Arial" w:cs="Arial"/>
                <w:sz w:val="22"/>
                <w:szCs w:val="22"/>
              </w:rPr>
              <w:t>/Institute</w:t>
            </w:r>
          </w:p>
          <w:p w14:paraId="195600FB" w14:textId="77777777" w:rsidR="00FD2BD2" w:rsidRPr="00575A41" w:rsidRDefault="00FD2BD2" w:rsidP="00575A41">
            <w:pPr>
              <w:rPr>
                <w:rFonts w:ascii="Arial" w:hAnsi="Arial" w:cs="Arial"/>
                <w:sz w:val="22"/>
                <w:szCs w:val="22"/>
                <w:lang w:eastAsia="en-GB"/>
              </w:rPr>
            </w:pPr>
          </w:p>
        </w:tc>
      </w:tr>
      <w:tr w:rsidR="00CF790A" w:rsidRPr="00575A41" w14:paraId="774A33B6" w14:textId="77777777" w:rsidTr="00575A41">
        <w:tc>
          <w:tcPr>
            <w:tcW w:w="534" w:type="dxa"/>
            <w:tcBorders>
              <w:bottom w:val="single" w:sz="4" w:space="0" w:color="auto"/>
            </w:tcBorders>
          </w:tcPr>
          <w:p w14:paraId="562F5C70" w14:textId="77777777" w:rsidR="00CF790A" w:rsidRPr="00575A41" w:rsidRDefault="00CF790A" w:rsidP="00575A41">
            <w:pPr>
              <w:rPr>
                <w:rFonts w:ascii="Arial" w:hAnsi="Arial" w:cs="Arial"/>
                <w:sz w:val="22"/>
                <w:szCs w:val="22"/>
              </w:rPr>
            </w:pPr>
            <w:r w:rsidRPr="00575A41">
              <w:rPr>
                <w:rFonts w:ascii="Arial" w:hAnsi="Arial" w:cs="Arial"/>
                <w:sz w:val="22"/>
                <w:szCs w:val="22"/>
              </w:rPr>
              <w:lastRenderedPageBreak/>
              <w:t>h</w:t>
            </w:r>
          </w:p>
        </w:tc>
        <w:tc>
          <w:tcPr>
            <w:tcW w:w="8124" w:type="dxa"/>
            <w:tcBorders>
              <w:bottom w:val="single" w:sz="4" w:space="0" w:color="auto"/>
            </w:tcBorders>
          </w:tcPr>
          <w:p w14:paraId="71FA12CB" w14:textId="77777777" w:rsidR="00CF790A" w:rsidRPr="00575A41" w:rsidRDefault="00CF790A" w:rsidP="00575A41">
            <w:pPr>
              <w:rPr>
                <w:rFonts w:ascii="Arial" w:hAnsi="Arial" w:cs="Arial"/>
                <w:sz w:val="22"/>
                <w:szCs w:val="22"/>
              </w:rPr>
            </w:pPr>
            <w:r w:rsidRPr="00575A41">
              <w:rPr>
                <w:rFonts w:ascii="Arial" w:hAnsi="Arial" w:cs="Arial"/>
                <w:sz w:val="22"/>
                <w:szCs w:val="22"/>
              </w:rPr>
              <w:t>Contribute to the enhancement of postgraduate research student environment, including through leadership of doctoral training centres and partnerships.</w:t>
            </w:r>
          </w:p>
          <w:p w14:paraId="21AFFB58" w14:textId="77777777" w:rsidR="00CF790A" w:rsidRPr="00575A41" w:rsidRDefault="00CF790A" w:rsidP="00575A41">
            <w:pPr>
              <w:rPr>
                <w:rFonts w:ascii="Arial" w:hAnsi="Arial" w:cs="Arial"/>
                <w:sz w:val="22"/>
                <w:szCs w:val="22"/>
              </w:rPr>
            </w:pPr>
          </w:p>
        </w:tc>
      </w:tr>
      <w:tr w:rsidR="00FD2BD2" w:rsidRPr="00575A41" w14:paraId="4D5F81AC" w14:textId="77777777" w:rsidTr="00575A41">
        <w:tc>
          <w:tcPr>
            <w:tcW w:w="534" w:type="dxa"/>
            <w:shd w:val="clear" w:color="auto" w:fill="FFF9CF"/>
          </w:tcPr>
          <w:p w14:paraId="74AEB7AA" w14:textId="77777777" w:rsidR="00FD2BD2" w:rsidRPr="00575A41" w:rsidRDefault="00FD2BD2" w:rsidP="00575A41">
            <w:pPr>
              <w:rPr>
                <w:rFonts w:ascii="Arial" w:hAnsi="Arial" w:cs="Arial"/>
                <w:b/>
                <w:sz w:val="22"/>
                <w:szCs w:val="22"/>
              </w:rPr>
            </w:pPr>
            <w:r w:rsidRPr="00575A41">
              <w:rPr>
                <w:rFonts w:ascii="Arial" w:hAnsi="Arial" w:cs="Arial"/>
                <w:b/>
                <w:sz w:val="22"/>
                <w:szCs w:val="22"/>
              </w:rPr>
              <w:t>2</w:t>
            </w:r>
          </w:p>
        </w:tc>
        <w:tc>
          <w:tcPr>
            <w:tcW w:w="8124" w:type="dxa"/>
            <w:shd w:val="clear" w:color="auto" w:fill="FFF9CF"/>
          </w:tcPr>
          <w:p w14:paraId="6DC8D9FC" w14:textId="77777777" w:rsidR="00FD2BD2" w:rsidRPr="00575A41" w:rsidRDefault="00FD2BD2"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Teaching </w:t>
            </w:r>
          </w:p>
        </w:tc>
      </w:tr>
      <w:tr w:rsidR="0002061D" w:rsidRPr="00575A41" w14:paraId="439E7600" w14:textId="77777777" w:rsidTr="00575A41">
        <w:tc>
          <w:tcPr>
            <w:tcW w:w="534" w:type="dxa"/>
          </w:tcPr>
          <w:p w14:paraId="63FE7754" w14:textId="77777777" w:rsidR="0002061D" w:rsidRPr="00575A41" w:rsidRDefault="0002061D" w:rsidP="00575A41">
            <w:pPr>
              <w:rPr>
                <w:rFonts w:ascii="Arial" w:hAnsi="Arial" w:cs="Arial"/>
                <w:sz w:val="22"/>
                <w:szCs w:val="22"/>
              </w:rPr>
            </w:pPr>
            <w:r w:rsidRPr="00575A41">
              <w:rPr>
                <w:rFonts w:ascii="Arial" w:hAnsi="Arial" w:cs="Arial"/>
                <w:sz w:val="22"/>
                <w:szCs w:val="22"/>
              </w:rPr>
              <w:t>a</w:t>
            </w:r>
          </w:p>
        </w:tc>
        <w:tc>
          <w:tcPr>
            <w:tcW w:w="8124" w:type="dxa"/>
          </w:tcPr>
          <w:p w14:paraId="3434B52C"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Deliver a wide range of effective and inclusive teaching and supporting learning activities</w:t>
            </w:r>
          </w:p>
          <w:p w14:paraId="651722C9" w14:textId="77777777" w:rsidR="00575A41" w:rsidRPr="00575A41" w:rsidRDefault="00575A41" w:rsidP="00575A41">
            <w:pPr>
              <w:autoSpaceDE w:val="0"/>
              <w:autoSpaceDN w:val="0"/>
              <w:adjustRightInd w:val="0"/>
              <w:rPr>
                <w:rFonts w:ascii="Arial" w:hAnsi="Arial" w:cs="Arial"/>
                <w:color w:val="000000"/>
                <w:sz w:val="22"/>
                <w:szCs w:val="22"/>
                <w:lang w:eastAsia="en-GB"/>
              </w:rPr>
            </w:pPr>
          </w:p>
        </w:tc>
      </w:tr>
      <w:tr w:rsidR="0002061D" w:rsidRPr="00575A41" w14:paraId="16170872" w14:textId="77777777" w:rsidTr="00575A41">
        <w:tc>
          <w:tcPr>
            <w:tcW w:w="534" w:type="dxa"/>
          </w:tcPr>
          <w:p w14:paraId="3121B6F1" w14:textId="77777777" w:rsidR="0002061D" w:rsidRPr="00575A41" w:rsidRDefault="0002061D" w:rsidP="00575A41">
            <w:pPr>
              <w:rPr>
                <w:rFonts w:ascii="Arial" w:hAnsi="Arial" w:cs="Arial"/>
                <w:sz w:val="22"/>
                <w:szCs w:val="22"/>
              </w:rPr>
            </w:pPr>
            <w:r w:rsidRPr="00575A41">
              <w:rPr>
                <w:rFonts w:ascii="Arial" w:hAnsi="Arial" w:cs="Arial"/>
                <w:sz w:val="22"/>
                <w:szCs w:val="22"/>
              </w:rPr>
              <w:t>b</w:t>
            </w:r>
          </w:p>
        </w:tc>
        <w:tc>
          <w:tcPr>
            <w:tcW w:w="8124" w:type="dxa"/>
          </w:tcPr>
          <w:p w14:paraId="75740654" w14:textId="77777777" w:rsidR="0002061D" w:rsidRDefault="0002061D" w:rsidP="00575A41">
            <w:pPr>
              <w:rPr>
                <w:rFonts w:ascii="Arial" w:hAnsi="Arial" w:cs="Arial"/>
                <w:sz w:val="22"/>
                <w:szCs w:val="22"/>
                <w:lang w:eastAsia="en-GB"/>
              </w:rPr>
            </w:pPr>
            <w:r w:rsidRPr="00575A41">
              <w:rPr>
                <w:rFonts w:ascii="Arial" w:hAnsi="Arial" w:cs="Arial"/>
                <w:sz w:val="22"/>
                <w:szCs w:val="22"/>
                <w:lang w:eastAsia="en-GB"/>
              </w:rPr>
              <w:t xml:space="preserve">Assess the work and progress of students and </w:t>
            </w:r>
            <w:r w:rsidR="00536D10" w:rsidRPr="00575A41">
              <w:rPr>
                <w:rFonts w:ascii="Arial" w:hAnsi="Arial" w:cs="Arial"/>
                <w:sz w:val="22"/>
                <w:szCs w:val="22"/>
                <w:lang w:eastAsia="en-GB"/>
              </w:rPr>
              <w:t xml:space="preserve">provide </w:t>
            </w:r>
            <w:r w:rsidRPr="00575A41">
              <w:rPr>
                <w:rFonts w:ascii="Arial" w:hAnsi="Arial" w:cs="Arial"/>
                <w:sz w:val="22"/>
                <w:szCs w:val="22"/>
                <w:lang w:eastAsia="en-GB"/>
              </w:rPr>
              <w:t xml:space="preserve">them </w:t>
            </w:r>
            <w:r w:rsidR="00536D10" w:rsidRPr="00575A41">
              <w:rPr>
                <w:rFonts w:ascii="Arial" w:hAnsi="Arial" w:cs="Arial"/>
                <w:sz w:val="22"/>
                <w:szCs w:val="22"/>
                <w:lang w:eastAsia="en-GB"/>
              </w:rPr>
              <w:t xml:space="preserve">with </w:t>
            </w:r>
            <w:r w:rsidRPr="00575A41">
              <w:rPr>
                <w:rFonts w:ascii="Arial" w:hAnsi="Arial" w:cs="Arial"/>
                <w:sz w:val="22"/>
                <w:szCs w:val="22"/>
                <w:lang w:eastAsia="en-GB"/>
              </w:rPr>
              <w:t>constructive feedback.</w:t>
            </w:r>
          </w:p>
          <w:p w14:paraId="7F23A8FE" w14:textId="77777777" w:rsidR="00575A41" w:rsidRPr="00575A41" w:rsidRDefault="00575A41" w:rsidP="00575A41">
            <w:pPr>
              <w:rPr>
                <w:rFonts w:ascii="Arial" w:hAnsi="Arial" w:cs="Arial"/>
                <w:sz w:val="22"/>
                <w:szCs w:val="22"/>
              </w:rPr>
            </w:pPr>
          </w:p>
        </w:tc>
      </w:tr>
      <w:tr w:rsidR="0002061D" w:rsidRPr="00575A41" w14:paraId="2920A78A" w14:textId="77777777" w:rsidTr="00575A41">
        <w:tc>
          <w:tcPr>
            <w:tcW w:w="534" w:type="dxa"/>
          </w:tcPr>
          <w:p w14:paraId="0CABADBF" w14:textId="77777777" w:rsidR="0002061D" w:rsidRPr="00575A41" w:rsidRDefault="0002061D" w:rsidP="00575A41">
            <w:pPr>
              <w:rPr>
                <w:rFonts w:ascii="Arial" w:hAnsi="Arial" w:cs="Arial"/>
                <w:sz w:val="22"/>
                <w:szCs w:val="22"/>
              </w:rPr>
            </w:pPr>
            <w:r w:rsidRPr="00575A41">
              <w:rPr>
                <w:rFonts w:ascii="Arial" w:hAnsi="Arial" w:cs="Arial"/>
                <w:sz w:val="22"/>
                <w:szCs w:val="22"/>
              </w:rPr>
              <w:t>c</w:t>
            </w:r>
          </w:p>
        </w:tc>
        <w:tc>
          <w:tcPr>
            <w:tcW w:w="8124" w:type="dxa"/>
          </w:tcPr>
          <w:p w14:paraId="313531EF"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Seek ways of improving performance by reflecting on teaching design and delivery and obtaining and analysing feedback.</w:t>
            </w:r>
          </w:p>
          <w:p w14:paraId="60C9647B"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0509AD6B" w14:textId="77777777" w:rsidTr="00575A41">
        <w:tc>
          <w:tcPr>
            <w:tcW w:w="534" w:type="dxa"/>
          </w:tcPr>
          <w:p w14:paraId="64C81F57" w14:textId="77777777" w:rsidR="0002061D" w:rsidRPr="00575A41" w:rsidRDefault="0002061D" w:rsidP="00575A41">
            <w:pPr>
              <w:rPr>
                <w:rFonts w:ascii="Arial" w:hAnsi="Arial" w:cs="Arial"/>
                <w:sz w:val="22"/>
                <w:szCs w:val="22"/>
              </w:rPr>
            </w:pPr>
            <w:r w:rsidRPr="00575A41">
              <w:rPr>
                <w:rFonts w:ascii="Arial" w:hAnsi="Arial" w:cs="Arial"/>
                <w:sz w:val="22"/>
                <w:szCs w:val="22"/>
              </w:rPr>
              <w:t>d</w:t>
            </w:r>
          </w:p>
        </w:tc>
        <w:tc>
          <w:tcPr>
            <w:tcW w:w="8124" w:type="dxa"/>
          </w:tcPr>
          <w:p w14:paraId="6C672E03" w14:textId="77777777" w:rsidR="0002061D" w:rsidRPr="00575A41" w:rsidRDefault="0002061D"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Lead and develop innovative approaches to improving the learning environment, including use of learning technologies and techniques.</w:t>
            </w:r>
          </w:p>
          <w:p w14:paraId="4D5D0806"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782D1058" w14:textId="77777777" w:rsidTr="00575A41">
        <w:tc>
          <w:tcPr>
            <w:tcW w:w="534" w:type="dxa"/>
          </w:tcPr>
          <w:p w14:paraId="5F4E902D" w14:textId="77777777" w:rsidR="0002061D" w:rsidRPr="00575A41" w:rsidRDefault="0002061D" w:rsidP="00575A41">
            <w:pPr>
              <w:rPr>
                <w:rFonts w:ascii="Arial" w:hAnsi="Arial" w:cs="Arial"/>
                <w:sz w:val="22"/>
                <w:szCs w:val="22"/>
              </w:rPr>
            </w:pPr>
            <w:r w:rsidRPr="00575A41">
              <w:rPr>
                <w:rFonts w:ascii="Arial" w:hAnsi="Arial" w:cs="Arial"/>
                <w:sz w:val="22"/>
                <w:szCs w:val="22"/>
              </w:rPr>
              <w:t>e</w:t>
            </w:r>
          </w:p>
        </w:tc>
        <w:tc>
          <w:tcPr>
            <w:tcW w:w="8124" w:type="dxa"/>
          </w:tcPr>
          <w:p w14:paraId="63FDF1ED" w14:textId="77777777" w:rsidR="0002061D" w:rsidRDefault="0002061D" w:rsidP="00575A41">
            <w:pPr>
              <w:autoSpaceDE w:val="0"/>
              <w:autoSpaceDN w:val="0"/>
              <w:adjustRightInd w:val="0"/>
              <w:rPr>
                <w:rFonts w:ascii="Arial" w:hAnsi="Arial" w:cs="Arial"/>
                <w:iCs/>
                <w:sz w:val="22"/>
                <w:szCs w:val="22"/>
              </w:rPr>
            </w:pPr>
            <w:r w:rsidRPr="00575A41">
              <w:rPr>
                <w:rFonts w:ascii="Arial" w:hAnsi="Arial" w:cs="Arial"/>
                <w:iCs/>
                <w:sz w:val="22"/>
                <w:szCs w:val="22"/>
              </w:rPr>
              <w:t>Engage in professional development in relation to teaching, learning and assessment, related to academic, institutional and/or other professional practises.</w:t>
            </w:r>
          </w:p>
          <w:p w14:paraId="2036FA4D" w14:textId="77777777" w:rsidR="00575A41" w:rsidRPr="00575A41" w:rsidRDefault="00575A41" w:rsidP="00575A41">
            <w:pPr>
              <w:autoSpaceDE w:val="0"/>
              <w:autoSpaceDN w:val="0"/>
              <w:adjustRightInd w:val="0"/>
              <w:rPr>
                <w:rFonts w:ascii="Arial" w:hAnsi="Arial" w:cs="Arial"/>
                <w:sz w:val="22"/>
                <w:szCs w:val="22"/>
                <w:lang w:eastAsia="en-GB"/>
              </w:rPr>
            </w:pPr>
          </w:p>
        </w:tc>
      </w:tr>
      <w:tr w:rsidR="0002061D" w:rsidRPr="00575A41" w14:paraId="7A4EFCA9" w14:textId="77777777" w:rsidTr="00575A41">
        <w:tc>
          <w:tcPr>
            <w:tcW w:w="534" w:type="dxa"/>
          </w:tcPr>
          <w:p w14:paraId="73D8FEE5" w14:textId="77777777" w:rsidR="0002061D" w:rsidRPr="00575A41" w:rsidRDefault="0002061D" w:rsidP="00575A41">
            <w:pPr>
              <w:rPr>
                <w:rFonts w:ascii="Arial" w:hAnsi="Arial" w:cs="Arial"/>
                <w:sz w:val="22"/>
                <w:szCs w:val="22"/>
              </w:rPr>
            </w:pPr>
            <w:r w:rsidRPr="00575A41">
              <w:rPr>
                <w:rFonts w:ascii="Arial" w:hAnsi="Arial" w:cs="Arial"/>
                <w:sz w:val="22"/>
                <w:szCs w:val="22"/>
              </w:rPr>
              <w:t>f</w:t>
            </w:r>
          </w:p>
        </w:tc>
        <w:tc>
          <w:tcPr>
            <w:tcW w:w="8124" w:type="dxa"/>
          </w:tcPr>
          <w:p w14:paraId="66B78C01" w14:textId="77777777" w:rsidR="0002061D"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Write/author teaching materials in appropriate discipline area.</w:t>
            </w:r>
          </w:p>
          <w:p w14:paraId="2A82E319" w14:textId="77777777" w:rsidR="00575A41" w:rsidRPr="00575A41" w:rsidRDefault="00575A41" w:rsidP="00575A41">
            <w:pPr>
              <w:autoSpaceDE w:val="0"/>
              <w:autoSpaceDN w:val="0"/>
              <w:adjustRightInd w:val="0"/>
              <w:rPr>
                <w:rFonts w:ascii="Arial" w:hAnsi="Arial" w:cs="Arial"/>
                <w:iCs/>
                <w:sz w:val="22"/>
                <w:szCs w:val="22"/>
              </w:rPr>
            </w:pPr>
          </w:p>
        </w:tc>
      </w:tr>
      <w:tr w:rsidR="0002061D" w:rsidRPr="00575A41" w14:paraId="2496766E" w14:textId="77777777" w:rsidTr="00575A41">
        <w:tc>
          <w:tcPr>
            <w:tcW w:w="534" w:type="dxa"/>
          </w:tcPr>
          <w:p w14:paraId="433FE3A5" w14:textId="77777777" w:rsidR="0002061D" w:rsidRPr="00575A41" w:rsidRDefault="0002061D" w:rsidP="00575A41">
            <w:pPr>
              <w:rPr>
                <w:rFonts w:ascii="Arial" w:hAnsi="Arial" w:cs="Arial"/>
                <w:sz w:val="22"/>
                <w:szCs w:val="22"/>
              </w:rPr>
            </w:pPr>
            <w:r w:rsidRPr="00575A41">
              <w:rPr>
                <w:rFonts w:ascii="Arial" w:hAnsi="Arial" w:cs="Arial"/>
                <w:sz w:val="22"/>
                <w:szCs w:val="22"/>
              </w:rPr>
              <w:t>g</w:t>
            </w:r>
          </w:p>
        </w:tc>
        <w:tc>
          <w:tcPr>
            <w:tcW w:w="8124" w:type="dxa"/>
          </w:tcPr>
          <w:p w14:paraId="050CFB59" w14:textId="77777777" w:rsidR="0002061D" w:rsidRPr="00575A41" w:rsidRDefault="0002061D"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Develop and market curricula or methods of teaching designed to attract new client groups. </w:t>
            </w:r>
          </w:p>
          <w:p w14:paraId="5E1346F8" w14:textId="77777777" w:rsidR="0002061D" w:rsidRPr="00575A41" w:rsidRDefault="0002061D" w:rsidP="00575A41">
            <w:pPr>
              <w:autoSpaceDE w:val="0"/>
              <w:autoSpaceDN w:val="0"/>
              <w:adjustRightInd w:val="0"/>
              <w:rPr>
                <w:rFonts w:ascii="Arial" w:hAnsi="Arial" w:cs="Arial"/>
                <w:sz w:val="22"/>
                <w:szCs w:val="22"/>
                <w:lang w:eastAsia="en-GB"/>
              </w:rPr>
            </w:pPr>
          </w:p>
        </w:tc>
      </w:tr>
      <w:tr w:rsidR="0002061D" w:rsidRPr="00575A41" w14:paraId="3210F5F6" w14:textId="77777777" w:rsidTr="00575A41">
        <w:tc>
          <w:tcPr>
            <w:tcW w:w="534" w:type="dxa"/>
          </w:tcPr>
          <w:p w14:paraId="3B4A27BD" w14:textId="77777777" w:rsidR="0002061D" w:rsidRPr="00575A41" w:rsidRDefault="0002061D" w:rsidP="00575A41">
            <w:pPr>
              <w:rPr>
                <w:rFonts w:ascii="Arial" w:hAnsi="Arial" w:cs="Arial"/>
                <w:sz w:val="22"/>
                <w:szCs w:val="22"/>
              </w:rPr>
            </w:pPr>
            <w:r w:rsidRPr="00575A41">
              <w:rPr>
                <w:rFonts w:ascii="Arial" w:hAnsi="Arial" w:cs="Arial"/>
                <w:sz w:val="22"/>
                <w:szCs w:val="22"/>
              </w:rPr>
              <w:t>h</w:t>
            </w:r>
          </w:p>
        </w:tc>
        <w:tc>
          <w:tcPr>
            <w:tcW w:w="8124" w:type="dxa"/>
          </w:tcPr>
          <w:p w14:paraId="26E345F8" w14:textId="77777777" w:rsidR="0002061D" w:rsidRPr="00575A41" w:rsidRDefault="0002061D" w:rsidP="00575A41">
            <w:pPr>
              <w:autoSpaceDE w:val="0"/>
              <w:autoSpaceDN w:val="0"/>
              <w:adjustRightInd w:val="0"/>
              <w:rPr>
                <w:rFonts w:ascii="Arial" w:hAnsi="Arial" w:cs="Arial"/>
                <w:sz w:val="22"/>
                <w:szCs w:val="22"/>
              </w:rPr>
            </w:pPr>
            <w:r w:rsidRPr="00575A41">
              <w:rPr>
                <w:rFonts w:ascii="Arial" w:hAnsi="Arial" w:cs="Arial"/>
                <w:sz w:val="22"/>
                <w:szCs w:val="22"/>
              </w:rPr>
              <w:t>Engage in pedagogic research or practitioner research and other scholarly activities</w:t>
            </w:r>
          </w:p>
          <w:p w14:paraId="77FFF96E" w14:textId="77777777" w:rsidR="0002061D" w:rsidRPr="00575A41" w:rsidDel="002B0361" w:rsidRDefault="0002061D" w:rsidP="00575A41">
            <w:pPr>
              <w:autoSpaceDE w:val="0"/>
              <w:autoSpaceDN w:val="0"/>
              <w:adjustRightInd w:val="0"/>
              <w:rPr>
                <w:rFonts w:ascii="Arial" w:hAnsi="Arial" w:cs="Arial"/>
                <w:sz w:val="22"/>
                <w:szCs w:val="22"/>
                <w:lang w:eastAsia="en-GB"/>
              </w:rPr>
            </w:pPr>
          </w:p>
        </w:tc>
      </w:tr>
      <w:tr w:rsidR="00827203" w:rsidRPr="00575A41" w14:paraId="26F33FE2" w14:textId="77777777" w:rsidTr="00575A41">
        <w:tc>
          <w:tcPr>
            <w:tcW w:w="534" w:type="dxa"/>
          </w:tcPr>
          <w:p w14:paraId="4FB8A1BA" w14:textId="77777777" w:rsidR="00827203" w:rsidRPr="00575A41" w:rsidRDefault="00827203" w:rsidP="00575A41">
            <w:pPr>
              <w:rPr>
                <w:rFonts w:ascii="Arial" w:hAnsi="Arial" w:cs="Arial"/>
                <w:sz w:val="22"/>
                <w:szCs w:val="22"/>
              </w:rPr>
            </w:pPr>
            <w:r w:rsidRPr="00575A41">
              <w:rPr>
                <w:rFonts w:ascii="Arial" w:hAnsi="Arial" w:cs="Arial"/>
                <w:sz w:val="22"/>
                <w:szCs w:val="22"/>
              </w:rPr>
              <w:t>i</w:t>
            </w:r>
          </w:p>
        </w:tc>
        <w:tc>
          <w:tcPr>
            <w:tcW w:w="8124" w:type="dxa"/>
          </w:tcPr>
          <w:p w14:paraId="792141B8" w14:textId="54333A2A" w:rsidR="00827203" w:rsidRPr="00575A41" w:rsidRDefault="00827203" w:rsidP="00575A41">
            <w:pPr>
              <w:autoSpaceDE w:val="0"/>
              <w:autoSpaceDN w:val="0"/>
              <w:adjustRightInd w:val="0"/>
              <w:rPr>
                <w:rFonts w:ascii="Arial" w:hAnsi="Arial" w:cs="Arial"/>
                <w:iCs/>
                <w:sz w:val="22"/>
                <w:szCs w:val="22"/>
              </w:rPr>
            </w:pPr>
            <w:r w:rsidRPr="00575A41">
              <w:rPr>
                <w:rFonts w:ascii="Arial" w:hAnsi="Arial" w:cs="Arial"/>
                <w:iCs/>
                <w:sz w:val="22"/>
                <w:szCs w:val="22"/>
              </w:rPr>
              <w:t>Contribute to outreach and/or Widening Participation public engagement activity within the Department, Faculty or University.</w:t>
            </w:r>
          </w:p>
          <w:p w14:paraId="0BE3384B" w14:textId="77777777" w:rsidR="00827203" w:rsidRPr="00575A41" w:rsidRDefault="00827203" w:rsidP="00575A41">
            <w:pPr>
              <w:autoSpaceDE w:val="0"/>
              <w:autoSpaceDN w:val="0"/>
              <w:adjustRightInd w:val="0"/>
              <w:rPr>
                <w:rFonts w:ascii="Arial" w:hAnsi="Arial" w:cs="Arial"/>
                <w:sz w:val="22"/>
                <w:szCs w:val="22"/>
              </w:rPr>
            </w:pPr>
          </w:p>
        </w:tc>
      </w:tr>
      <w:tr w:rsidR="0002061D" w:rsidRPr="00575A41" w14:paraId="410C374A" w14:textId="77777777" w:rsidTr="00575A41">
        <w:tc>
          <w:tcPr>
            <w:tcW w:w="534" w:type="dxa"/>
            <w:shd w:val="clear" w:color="auto" w:fill="FFF9CF"/>
          </w:tcPr>
          <w:p w14:paraId="5CE68223" w14:textId="77777777" w:rsidR="0002061D" w:rsidRPr="00575A41" w:rsidRDefault="0002061D" w:rsidP="00575A41">
            <w:pPr>
              <w:rPr>
                <w:rFonts w:ascii="Arial" w:hAnsi="Arial" w:cs="Arial"/>
                <w:b/>
                <w:sz w:val="22"/>
                <w:szCs w:val="22"/>
              </w:rPr>
            </w:pPr>
            <w:r w:rsidRPr="00575A41">
              <w:rPr>
                <w:rFonts w:ascii="Arial" w:hAnsi="Arial" w:cs="Arial"/>
                <w:b/>
                <w:sz w:val="22"/>
                <w:szCs w:val="22"/>
              </w:rPr>
              <w:t>3</w:t>
            </w:r>
          </w:p>
        </w:tc>
        <w:tc>
          <w:tcPr>
            <w:tcW w:w="8124" w:type="dxa"/>
            <w:shd w:val="clear" w:color="auto" w:fill="FFF9CF"/>
          </w:tcPr>
          <w:p w14:paraId="121B6C08" w14:textId="77777777" w:rsidR="0002061D" w:rsidRPr="00575A41" w:rsidRDefault="0002061D" w:rsidP="00575A41">
            <w:pPr>
              <w:autoSpaceDE w:val="0"/>
              <w:autoSpaceDN w:val="0"/>
              <w:adjustRightInd w:val="0"/>
              <w:rPr>
                <w:rFonts w:ascii="Arial" w:hAnsi="Arial" w:cs="Arial"/>
                <w:b/>
                <w:sz w:val="22"/>
                <w:szCs w:val="22"/>
                <w:lang w:eastAsia="en-GB"/>
              </w:rPr>
            </w:pPr>
            <w:r w:rsidRPr="00575A41">
              <w:rPr>
                <w:rFonts w:ascii="Arial" w:hAnsi="Arial" w:cs="Arial"/>
                <w:b/>
                <w:sz w:val="22"/>
                <w:szCs w:val="22"/>
                <w:lang w:eastAsia="en-GB"/>
              </w:rPr>
              <w:t xml:space="preserve">Management and leadership </w:t>
            </w:r>
          </w:p>
        </w:tc>
      </w:tr>
      <w:tr w:rsidR="0002061D" w:rsidRPr="00575A41" w14:paraId="039C86A9" w14:textId="77777777" w:rsidTr="00575A41">
        <w:tc>
          <w:tcPr>
            <w:tcW w:w="534" w:type="dxa"/>
          </w:tcPr>
          <w:p w14:paraId="0CB1D732" w14:textId="77777777" w:rsidR="0002061D" w:rsidRPr="00575A41" w:rsidRDefault="006246EB" w:rsidP="00575A41">
            <w:pPr>
              <w:rPr>
                <w:rFonts w:ascii="Arial" w:hAnsi="Arial" w:cs="Arial"/>
                <w:sz w:val="22"/>
                <w:szCs w:val="22"/>
              </w:rPr>
            </w:pPr>
            <w:r w:rsidRPr="00575A41">
              <w:rPr>
                <w:rFonts w:ascii="Arial" w:hAnsi="Arial" w:cs="Arial"/>
                <w:sz w:val="22"/>
                <w:szCs w:val="22"/>
              </w:rPr>
              <w:t>a</w:t>
            </w:r>
          </w:p>
        </w:tc>
        <w:tc>
          <w:tcPr>
            <w:tcW w:w="8124" w:type="dxa"/>
          </w:tcPr>
          <w:p w14:paraId="1D994D51" w14:textId="01B9D24B" w:rsidR="006246EB" w:rsidRPr="00575A41" w:rsidRDefault="006246EB" w:rsidP="00575A41">
            <w:pPr>
              <w:autoSpaceDE w:val="0"/>
              <w:autoSpaceDN w:val="0"/>
              <w:adjustRightInd w:val="0"/>
              <w:rPr>
                <w:rFonts w:ascii="Arial" w:hAnsi="Arial" w:cs="Arial"/>
                <w:sz w:val="22"/>
                <w:szCs w:val="22"/>
                <w:lang w:eastAsia="en-GB"/>
              </w:rPr>
            </w:pPr>
            <w:r w:rsidRPr="00575A41">
              <w:rPr>
                <w:rFonts w:ascii="Arial" w:hAnsi="Arial" w:cs="Arial"/>
                <w:sz w:val="22"/>
                <w:szCs w:val="22"/>
                <w:lang w:eastAsia="en-GB"/>
              </w:rPr>
              <w:t xml:space="preserve">Represent the </w:t>
            </w:r>
            <w:r w:rsidR="00537C17">
              <w:rPr>
                <w:rFonts w:ascii="Arial" w:hAnsi="Arial" w:cs="Arial"/>
                <w:sz w:val="22"/>
                <w:szCs w:val="22"/>
                <w:lang w:eastAsia="en-GB"/>
              </w:rPr>
              <w:t>Institute for Sustainability</w:t>
            </w:r>
            <w:r w:rsidR="005120B8">
              <w:rPr>
                <w:rFonts w:ascii="Arial" w:hAnsi="Arial" w:cs="Arial"/>
                <w:sz w:val="22"/>
                <w:szCs w:val="22"/>
                <w:lang w:eastAsia="en-GB"/>
              </w:rPr>
              <w:t xml:space="preserve">, the </w:t>
            </w:r>
            <w:proofErr w:type="gramStart"/>
            <w:r w:rsidR="005120B8">
              <w:rPr>
                <w:rFonts w:ascii="Arial" w:hAnsi="Arial" w:cs="Arial"/>
                <w:sz w:val="22"/>
                <w:szCs w:val="22"/>
                <w:lang w:eastAsia="en-GB"/>
              </w:rPr>
              <w:t>Faculty</w:t>
            </w:r>
            <w:proofErr w:type="gramEnd"/>
            <w:r w:rsidR="00537C17">
              <w:rPr>
                <w:rFonts w:ascii="Arial" w:hAnsi="Arial" w:cs="Arial"/>
                <w:sz w:val="22"/>
                <w:szCs w:val="22"/>
                <w:lang w:eastAsia="en-GB"/>
              </w:rPr>
              <w:t xml:space="preserve"> and the </w:t>
            </w:r>
            <w:r w:rsidRPr="00575A41">
              <w:rPr>
                <w:rFonts w:ascii="Arial" w:hAnsi="Arial" w:cs="Arial"/>
                <w:sz w:val="22"/>
                <w:szCs w:val="22"/>
                <w:lang w:eastAsia="en-GB"/>
              </w:rPr>
              <w:t xml:space="preserve">University as an acknowledged expert in the appropriate discipline </w:t>
            </w:r>
          </w:p>
          <w:p w14:paraId="1D37E017" w14:textId="77777777" w:rsidR="0002061D" w:rsidRPr="00575A41" w:rsidRDefault="0002061D" w:rsidP="00575A41">
            <w:pPr>
              <w:autoSpaceDE w:val="0"/>
              <w:autoSpaceDN w:val="0"/>
              <w:adjustRightInd w:val="0"/>
              <w:rPr>
                <w:rFonts w:ascii="Arial" w:hAnsi="Arial" w:cs="Arial"/>
                <w:sz w:val="22"/>
                <w:szCs w:val="22"/>
                <w:lang w:eastAsia="en-GB"/>
              </w:rPr>
            </w:pPr>
          </w:p>
        </w:tc>
      </w:tr>
      <w:tr w:rsidR="006246EB" w:rsidRPr="00575A41" w14:paraId="72FF85B9" w14:textId="77777777" w:rsidTr="00575A41">
        <w:tc>
          <w:tcPr>
            <w:tcW w:w="534" w:type="dxa"/>
          </w:tcPr>
          <w:p w14:paraId="26E6ACA1" w14:textId="77777777" w:rsidR="006246EB" w:rsidRPr="00575A41" w:rsidRDefault="006246EB" w:rsidP="00575A41">
            <w:pPr>
              <w:rPr>
                <w:rFonts w:ascii="Arial" w:hAnsi="Arial" w:cs="Arial"/>
                <w:sz w:val="22"/>
                <w:szCs w:val="22"/>
              </w:rPr>
            </w:pPr>
            <w:r w:rsidRPr="00575A41">
              <w:rPr>
                <w:rFonts w:ascii="Arial" w:hAnsi="Arial" w:cs="Arial"/>
                <w:sz w:val="22"/>
                <w:szCs w:val="22"/>
              </w:rPr>
              <w:t>b</w:t>
            </w:r>
          </w:p>
        </w:tc>
        <w:tc>
          <w:tcPr>
            <w:tcW w:w="8124" w:type="dxa"/>
          </w:tcPr>
          <w:p w14:paraId="7A796EE8" w14:textId="48DB030D" w:rsidR="006246EB" w:rsidRPr="00575A41" w:rsidRDefault="006246EB" w:rsidP="00575A41">
            <w:pPr>
              <w:autoSpaceDE w:val="0"/>
              <w:autoSpaceDN w:val="0"/>
              <w:adjustRightInd w:val="0"/>
              <w:rPr>
                <w:rFonts w:ascii="Arial" w:hAnsi="Arial" w:cs="Arial"/>
                <w:color w:val="000000"/>
                <w:sz w:val="22"/>
                <w:szCs w:val="22"/>
              </w:rPr>
            </w:pPr>
            <w:r w:rsidRPr="00575A41">
              <w:rPr>
                <w:rFonts w:ascii="Arial" w:hAnsi="Arial" w:cs="Arial"/>
                <w:color w:val="000000"/>
                <w:sz w:val="22"/>
                <w:szCs w:val="22"/>
              </w:rPr>
              <w:t>Provide leadership that will influence and shape the output of their department</w:t>
            </w:r>
            <w:r w:rsidR="005120B8">
              <w:rPr>
                <w:rFonts w:ascii="Arial" w:hAnsi="Arial" w:cs="Arial"/>
                <w:color w:val="000000"/>
                <w:sz w:val="22"/>
                <w:szCs w:val="22"/>
              </w:rPr>
              <w:t>, the Institute</w:t>
            </w:r>
            <w:r w:rsidRPr="00575A41">
              <w:rPr>
                <w:rFonts w:ascii="Arial" w:hAnsi="Arial" w:cs="Arial"/>
                <w:color w:val="000000"/>
                <w:sz w:val="22"/>
                <w:szCs w:val="22"/>
              </w:rPr>
              <w:t xml:space="preserve"> and contribute directly to the level of success of the department</w:t>
            </w:r>
            <w:r w:rsidR="005120B8">
              <w:rPr>
                <w:rFonts w:ascii="Arial" w:hAnsi="Arial" w:cs="Arial"/>
                <w:color w:val="000000"/>
                <w:sz w:val="22"/>
                <w:szCs w:val="22"/>
              </w:rPr>
              <w:t xml:space="preserve">, </w:t>
            </w:r>
            <w:proofErr w:type="gramStart"/>
            <w:r w:rsidR="005120B8">
              <w:rPr>
                <w:rFonts w:ascii="Arial" w:hAnsi="Arial" w:cs="Arial"/>
                <w:color w:val="000000"/>
                <w:sz w:val="22"/>
                <w:szCs w:val="22"/>
              </w:rPr>
              <w:t>Faculty</w:t>
            </w:r>
            <w:proofErr w:type="gramEnd"/>
            <w:r w:rsidR="005120B8">
              <w:rPr>
                <w:rFonts w:ascii="Arial" w:hAnsi="Arial" w:cs="Arial"/>
                <w:color w:val="000000"/>
                <w:sz w:val="22"/>
                <w:szCs w:val="22"/>
              </w:rPr>
              <w:t xml:space="preserve"> and Institute</w:t>
            </w:r>
            <w:r w:rsidRPr="00575A41">
              <w:rPr>
                <w:rFonts w:ascii="Arial" w:hAnsi="Arial" w:cs="Arial"/>
                <w:color w:val="000000"/>
                <w:sz w:val="22"/>
                <w:szCs w:val="22"/>
              </w:rPr>
              <w:t>.</w:t>
            </w:r>
          </w:p>
          <w:p w14:paraId="1FA0B2FE" w14:textId="77777777" w:rsidR="006246EB" w:rsidRPr="00575A41" w:rsidRDefault="006246EB" w:rsidP="00575A41">
            <w:pPr>
              <w:autoSpaceDE w:val="0"/>
              <w:autoSpaceDN w:val="0"/>
              <w:adjustRightInd w:val="0"/>
              <w:rPr>
                <w:rFonts w:ascii="Arial" w:hAnsi="Arial" w:cs="Arial"/>
                <w:color w:val="000000"/>
                <w:sz w:val="22"/>
                <w:szCs w:val="22"/>
                <w:lang w:eastAsia="en-GB"/>
              </w:rPr>
            </w:pPr>
          </w:p>
        </w:tc>
      </w:tr>
      <w:tr w:rsidR="006246EB" w:rsidRPr="00575A41" w14:paraId="059F3250" w14:textId="77777777" w:rsidTr="00575A41">
        <w:tc>
          <w:tcPr>
            <w:tcW w:w="534" w:type="dxa"/>
          </w:tcPr>
          <w:p w14:paraId="4FBA0709" w14:textId="77777777" w:rsidR="006246EB" w:rsidRPr="00575A41" w:rsidRDefault="006246EB" w:rsidP="00575A41">
            <w:pPr>
              <w:rPr>
                <w:rFonts w:ascii="Arial" w:hAnsi="Arial" w:cs="Arial"/>
                <w:sz w:val="22"/>
                <w:szCs w:val="22"/>
              </w:rPr>
            </w:pPr>
            <w:r w:rsidRPr="00575A41">
              <w:rPr>
                <w:rFonts w:ascii="Arial" w:hAnsi="Arial" w:cs="Arial"/>
                <w:sz w:val="22"/>
                <w:szCs w:val="22"/>
              </w:rPr>
              <w:t>c</w:t>
            </w:r>
          </w:p>
        </w:tc>
        <w:tc>
          <w:tcPr>
            <w:tcW w:w="8124" w:type="dxa"/>
          </w:tcPr>
          <w:p w14:paraId="2EACD5CA" w14:textId="6968C513"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Represent the Department/Faculty</w:t>
            </w:r>
            <w:r w:rsidR="005120B8">
              <w:rPr>
                <w:rFonts w:ascii="Arial" w:hAnsi="Arial" w:cs="Arial"/>
                <w:color w:val="000000"/>
                <w:sz w:val="22"/>
                <w:szCs w:val="22"/>
                <w:lang w:eastAsia="en-GB"/>
              </w:rPr>
              <w:t>/Institute</w:t>
            </w:r>
            <w:r w:rsidRPr="00575A41">
              <w:rPr>
                <w:rFonts w:ascii="Arial" w:hAnsi="Arial" w:cs="Arial"/>
                <w:color w:val="000000"/>
                <w:sz w:val="22"/>
                <w:szCs w:val="22"/>
                <w:lang w:eastAsia="en-GB"/>
              </w:rPr>
              <w:t>’s activities with groups beyond the University – especially internationally – bringing benefit to the University over a sustained period.</w:t>
            </w:r>
          </w:p>
          <w:p w14:paraId="379260FA"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r w:rsidR="006246EB" w:rsidRPr="00575A41" w14:paraId="175189CB" w14:textId="77777777" w:rsidTr="00575A41">
        <w:tc>
          <w:tcPr>
            <w:tcW w:w="534" w:type="dxa"/>
          </w:tcPr>
          <w:p w14:paraId="4759D239" w14:textId="77777777" w:rsidR="006246EB" w:rsidRPr="00575A41" w:rsidDel="00DB546F" w:rsidRDefault="006246EB" w:rsidP="00575A41">
            <w:pPr>
              <w:rPr>
                <w:rFonts w:ascii="Arial" w:hAnsi="Arial" w:cs="Arial"/>
                <w:sz w:val="22"/>
                <w:szCs w:val="22"/>
              </w:rPr>
            </w:pPr>
            <w:r w:rsidRPr="00575A41">
              <w:rPr>
                <w:rFonts w:ascii="Arial" w:hAnsi="Arial" w:cs="Arial"/>
                <w:sz w:val="22"/>
                <w:szCs w:val="22"/>
              </w:rPr>
              <w:t>d</w:t>
            </w:r>
          </w:p>
        </w:tc>
        <w:tc>
          <w:tcPr>
            <w:tcW w:w="8124" w:type="dxa"/>
          </w:tcPr>
          <w:p w14:paraId="5BE2A029" w14:textId="77777777" w:rsidR="006246EB" w:rsidRPr="00575A41" w:rsidRDefault="006246EB" w:rsidP="00575A41">
            <w:pPr>
              <w:autoSpaceDE w:val="0"/>
              <w:autoSpaceDN w:val="0"/>
              <w:adjustRightInd w:val="0"/>
              <w:rPr>
                <w:rFonts w:ascii="Arial" w:hAnsi="Arial" w:cs="Arial"/>
                <w:color w:val="000000"/>
                <w:sz w:val="22"/>
                <w:szCs w:val="22"/>
                <w:lang w:eastAsia="en-GB"/>
              </w:rPr>
            </w:pPr>
            <w:r w:rsidRPr="00575A41">
              <w:rPr>
                <w:rFonts w:ascii="Arial" w:hAnsi="Arial" w:cs="Arial"/>
                <w:color w:val="000000"/>
                <w:sz w:val="22"/>
                <w:szCs w:val="22"/>
                <w:lang w:eastAsia="en-GB"/>
              </w:rPr>
              <w:t xml:space="preserve">Establish and develop sustainable academic networks with other HE/FE institutions nationally and internationally which bring benefit to the </w:t>
            </w:r>
            <w:r w:rsidR="00537C17">
              <w:rPr>
                <w:rFonts w:ascii="Arial" w:hAnsi="Arial" w:cs="Arial"/>
                <w:color w:val="000000"/>
                <w:sz w:val="22"/>
                <w:szCs w:val="22"/>
                <w:lang w:eastAsia="en-GB"/>
              </w:rPr>
              <w:t>Institute</w:t>
            </w:r>
            <w:r w:rsidRPr="00575A41">
              <w:rPr>
                <w:rFonts w:ascii="Arial" w:hAnsi="Arial" w:cs="Arial"/>
                <w:color w:val="000000"/>
                <w:sz w:val="22"/>
                <w:szCs w:val="22"/>
                <w:lang w:eastAsia="en-GB"/>
              </w:rPr>
              <w:t>/University</w:t>
            </w:r>
            <w:r w:rsidR="00585C11" w:rsidRPr="00575A41">
              <w:rPr>
                <w:rFonts w:ascii="Arial" w:hAnsi="Arial" w:cs="Arial"/>
                <w:color w:val="000000"/>
                <w:sz w:val="22"/>
                <w:szCs w:val="22"/>
                <w:lang w:eastAsia="en-GB"/>
              </w:rPr>
              <w:t>.</w:t>
            </w:r>
          </w:p>
          <w:p w14:paraId="20271B5D" w14:textId="77777777" w:rsidR="00585C11" w:rsidRPr="00575A41" w:rsidRDefault="00585C11" w:rsidP="00575A41">
            <w:pPr>
              <w:autoSpaceDE w:val="0"/>
              <w:autoSpaceDN w:val="0"/>
              <w:adjustRightInd w:val="0"/>
              <w:rPr>
                <w:rFonts w:ascii="Arial" w:hAnsi="Arial" w:cs="Arial"/>
                <w:color w:val="000000"/>
                <w:sz w:val="22"/>
                <w:szCs w:val="22"/>
                <w:lang w:eastAsia="en-GB"/>
              </w:rPr>
            </w:pPr>
          </w:p>
        </w:tc>
      </w:tr>
    </w:tbl>
    <w:p w14:paraId="2E1FDD68" w14:textId="77777777" w:rsidR="0042720E" w:rsidRPr="00575A41" w:rsidRDefault="0042720E" w:rsidP="00575A41">
      <w:pPr>
        <w:rPr>
          <w:rFonts w:ascii="Arial" w:hAnsi="Arial" w:cs="Arial"/>
          <w:sz w:val="22"/>
          <w:szCs w:val="22"/>
        </w:rPr>
        <w:sectPr w:rsidR="0042720E" w:rsidRPr="00575A41" w:rsidSect="00575A41">
          <w:pgSz w:w="11906" w:h="16838"/>
          <w:pgMar w:top="1080" w:right="1728" w:bottom="1008" w:left="1728" w:header="708" w:footer="708" w:gutter="0"/>
          <w:cols w:space="708"/>
          <w:docGrid w:linePitch="360"/>
        </w:sectPr>
      </w:pPr>
    </w:p>
    <w:p w14:paraId="177D9C26" w14:textId="77777777" w:rsidR="00EF7FFC" w:rsidRDefault="001D3DE7" w:rsidP="00575A41">
      <w:pPr>
        <w:jc w:val="center"/>
        <w:rPr>
          <w:rFonts w:ascii="Arial" w:hAnsi="Arial" w:cs="Arial"/>
          <w:b/>
          <w:bCs/>
          <w:sz w:val="22"/>
          <w:szCs w:val="22"/>
        </w:rPr>
      </w:pPr>
      <w:r w:rsidRPr="00575A41">
        <w:rPr>
          <w:rFonts w:ascii="Arial" w:hAnsi="Arial" w:cs="Arial"/>
          <w:b/>
          <w:bCs/>
          <w:sz w:val="22"/>
          <w:szCs w:val="22"/>
        </w:rPr>
        <w:lastRenderedPageBreak/>
        <w:t>Person Specification</w:t>
      </w:r>
    </w:p>
    <w:p w14:paraId="48DC2E94" w14:textId="77777777" w:rsidR="00575A41" w:rsidRDefault="00575A41" w:rsidP="00575A41">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gridCol w:w="1440"/>
        <w:gridCol w:w="1710"/>
      </w:tblGrid>
      <w:tr w:rsidR="00575A41" w:rsidRPr="00575A41" w14:paraId="539B53C1" w14:textId="77777777" w:rsidTr="00575A41">
        <w:tc>
          <w:tcPr>
            <w:tcW w:w="5508" w:type="dxa"/>
            <w:tcBorders>
              <w:bottom w:val="single" w:sz="4" w:space="0" w:color="auto"/>
            </w:tcBorders>
            <w:shd w:val="clear" w:color="auto" w:fill="C6D9F1"/>
          </w:tcPr>
          <w:p w14:paraId="41F3B643" w14:textId="77777777" w:rsidR="00575A41" w:rsidRPr="00575A41" w:rsidRDefault="00575A41" w:rsidP="00575A41">
            <w:pPr>
              <w:rPr>
                <w:rFonts w:ascii="Arial" w:hAnsi="Arial" w:cs="Arial"/>
                <w:b/>
                <w:sz w:val="22"/>
                <w:szCs w:val="22"/>
              </w:rPr>
            </w:pPr>
            <w:r w:rsidRPr="00575A41">
              <w:rPr>
                <w:rFonts w:ascii="Arial" w:hAnsi="Arial" w:cs="Arial"/>
                <w:b/>
                <w:sz w:val="22"/>
                <w:szCs w:val="22"/>
              </w:rPr>
              <w:t>Criteria</w:t>
            </w:r>
          </w:p>
        </w:tc>
        <w:tc>
          <w:tcPr>
            <w:tcW w:w="1440" w:type="dxa"/>
            <w:tcBorders>
              <w:bottom w:val="single" w:sz="4" w:space="0" w:color="auto"/>
            </w:tcBorders>
            <w:shd w:val="clear" w:color="auto" w:fill="C6D9F1"/>
          </w:tcPr>
          <w:p w14:paraId="3DA401A8"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Essential</w:t>
            </w:r>
          </w:p>
        </w:tc>
        <w:tc>
          <w:tcPr>
            <w:tcW w:w="1710" w:type="dxa"/>
            <w:tcBorders>
              <w:bottom w:val="single" w:sz="4" w:space="0" w:color="auto"/>
            </w:tcBorders>
            <w:shd w:val="clear" w:color="auto" w:fill="C6D9F1"/>
          </w:tcPr>
          <w:p w14:paraId="57E05149" w14:textId="77777777" w:rsidR="00575A41" w:rsidRPr="00575A41" w:rsidRDefault="00575A41" w:rsidP="00575A41">
            <w:pPr>
              <w:jc w:val="center"/>
              <w:rPr>
                <w:rFonts w:ascii="Arial" w:hAnsi="Arial" w:cs="Arial"/>
                <w:b/>
                <w:sz w:val="22"/>
                <w:szCs w:val="22"/>
              </w:rPr>
            </w:pPr>
            <w:r w:rsidRPr="00575A41">
              <w:rPr>
                <w:rFonts w:ascii="Arial" w:hAnsi="Arial" w:cs="Arial"/>
                <w:b/>
                <w:sz w:val="22"/>
                <w:szCs w:val="22"/>
              </w:rPr>
              <w:t>Desirable</w:t>
            </w:r>
          </w:p>
        </w:tc>
      </w:tr>
      <w:tr w:rsidR="00575A41" w:rsidRPr="00575A41" w14:paraId="5EF15DBB" w14:textId="77777777" w:rsidTr="00575A41">
        <w:tc>
          <w:tcPr>
            <w:tcW w:w="5508" w:type="dxa"/>
            <w:tcBorders>
              <w:bottom w:val="single" w:sz="4" w:space="0" w:color="auto"/>
            </w:tcBorders>
            <w:shd w:val="clear" w:color="auto" w:fill="FFF9CF"/>
          </w:tcPr>
          <w:p w14:paraId="08E90515" w14:textId="77777777" w:rsidR="00575A41" w:rsidRPr="00575A41" w:rsidRDefault="00575A41" w:rsidP="00575A41">
            <w:pPr>
              <w:rPr>
                <w:rFonts w:ascii="Arial" w:hAnsi="Arial" w:cs="Arial"/>
                <w:b/>
                <w:sz w:val="22"/>
                <w:szCs w:val="22"/>
              </w:rPr>
            </w:pPr>
            <w:r w:rsidRPr="00575A41">
              <w:rPr>
                <w:rFonts w:ascii="Arial" w:hAnsi="Arial" w:cs="Arial"/>
                <w:b/>
                <w:sz w:val="22"/>
                <w:szCs w:val="22"/>
              </w:rPr>
              <w:t>Qualifications</w:t>
            </w:r>
          </w:p>
        </w:tc>
        <w:tc>
          <w:tcPr>
            <w:tcW w:w="1440" w:type="dxa"/>
            <w:tcBorders>
              <w:bottom w:val="single" w:sz="4" w:space="0" w:color="auto"/>
            </w:tcBorders>
            <w:shd w:val="clear" w:color="auto" w:fill="FFF9CF"/>
          </w:tcPr>
          <w:p w14:paraId="6E74B4AB" w14:textId="77777777" w:rsidR="00575A41" w:rsidRPr="00575A41" w:rsidRDefault="00575A41" w:rsidP="00575A41">
            <w:pPr>
              <w:jc w:val="center"/>
              <w:rPr>
                <w:rFonts w:ascii="Arial" w:hAnsi="Arial" w:cs="Arial"/>
                <w:b/>
                <w:sz w:val="22"/>
                <w:szCs w:val="22"/>
              </w:rPr>
            </w:pPr>
          </w:p>
        </w:tc>
        <w:tc>
          <w:tcPr>
            <w:tcW w:w="1710" w:type="dxa"/>
            <w:tcBorders>
              <w:bottom w:val="single" w:sz="4" w:space="0" w:color="auto"/>
            </w:tcBorders>
            <w:shd w:val="clear" w:color="auto" w:fill="FFF9CF"/>
          </w:tcPr>
          <w:p w14:paraId="0E43ED40" w14:textId="77777777" w:rsidR="00575A41" w:rsidRPr="00575A41" w:rsidRDefault="00575A41" w:rsidP="00575A41">
            <w:pPr>
              <w:jc w:val="center"/>
              <w:rPr>
                <w:rFonts w:ascii="Arial" w:hAnsi="Arial" w:cs="Arial"/>
                <w:b/>
                <w:sz w:val="22"/>
                <w:szCs w:val="22"/>
              </w:rPr>
            </w:pPr>
          </w:p>
        </w:tc>
      </w:tr>
      <w:tr w:rsidR="00575A41" w:rsidRPr="00575A41" w14:paraId="3D23F37F" w14:textId="77777777" w:rsidTr="00575A41">
        <w:tc>
          <w:tcPr>
            <w:tcW w:w="5508" w:type="dxa"/>
            <w:tcBorders>
              <w:bottom w:val="single" w:sz="4" w:space="0" w:color="auto"/>
              <w:right w:val="single" w:sz="6" w:space="0" w:color="auto"/>
            </w:tcBorders>
            <w:shd w:val="clear" w:color="auto" w:fill="auto"/>
          </w:tcPr>
          <w:p w14:paraId="6CA5B296" w14:textId="77777777" w:rsidR="00575A41" w:rsidRPr="00575A41" w:rsidRDefault="00575A41" w:rsidP="00575A41">
            <w:pPr>
              <w:rPr>
                <w:rFonts w:ascii="Arial" w:hAnsi="Arial" w:cs="Arial"/>
                <w:sz w:val="22"/>
                <w:szCs w:val="22"/>
              </w:rPr>
            </w:pPr>
            <w:r w:rsidRPr="00575A41">
              <w:rPr>
                <w:rFonts w:ascii="Arial" w:hAnsi="Arial" w:cs="Arial"/>
                <w:sz w:val="22"/>
                <w:szCs w:val="22"/>
              </w:rPr>
              <w:t>PhD or equivalent in relevant discipline</w:t>
            </w:r>
          </w:p>
          <w:p w14:paraId="2BC114A9" w14:textId="77777777" w:rsidR="00575A41" w:rsidRDefault="00575A41" w:rsidP="00575A41">
            <w:pPr>
              <w:rPr>
                <w:rFonts w:ascii="Arial" w:hAnsi="Arial" w:cs="Arial"/>
                <w:sz w:val="22"/>
                <w:szCs w:val="22"/>
              </w:rPr>
            </w:pPr>
          </w:p>
          <w:p w14:paraId="29426E17"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Membership of professional body </w:t>
            </w:r>
          </w:p>
          <w:p w14:paraId="748621E6" w14:textId="77777777" w:rsidR="00575A41" w:rsidRDefault="00575A41" w:rsidP="00575A41">
            <w:pPr>
              <w:rPr>
                <w:rFonts w:ascii="Arial" w:hAnsi="Arial" w:cs="Arial"/>
                <w:sz w:val="22"/>
                <w:szCs w:val="22"/>
              </w:rPr>
            </w:pPr>
          </w:p>
          <w:p w14:paraId="58CF6193" w14:textId="77777777" w:rsidR="00575A41" w:rsidRDefault="00575A41" w:rsidP="00575A41">
            <w:pPr>
              <w:rPr>
                <w:rFonts w:ascii="Arial" w:hAnsi="Arial" w:cs="Arial"/>
                <w:sz w:val="22"/>
                <w:szCs w:val="22"/>
              </w:rPr>
            </w:pPr>
            <w:r w:rsidRPr="00575A41">
              <w:rPr>
                <w:rFonts w:ascii="Arial" w:hAnsi="Arial" w:cs="Arial"/>
                <w:sz w:val="22"/>
                <w:szCs w:val="22"/>
              </w:rPr>
              <w:t>Higher education teaching qualification or professional recognition (</w:t>
            </w:r>
            <w:proofErr w:type="gramStart"/>
            <w:r w:rsidRPr="00575A41">
              <w:rPr>
                <w:rFonts w:ascii="Arial" w:hAnsi="Arial" w:cs="Arial"/>
                <w:sz w:val="22"/>
                <w:szCs w:val="22"/>
              </w:rPr>
              <w:t>e.g.</w:t>
            </w:r>
            <w:proofErr w:type="gramEnd"/>
            <w:r w:rsidRPr="00575A41">
              <w:rPr>
                <w:rFonts w:ascii="Arial" w:hAnsi="Arial" w:cs="Arial"/>
                <w:sz w:val="22"/>
                <w:szCs w:val="22"/>
              </w:rPr>
              <w:t xml:space="preserve"> PGCert, FHEA or equivalent)</w:t>
            </w:r>
          </w:p>
          <w:p w14:paraId="26DF2955" w14:textId="77777777" w:rsidR="00575A41" w:rsidRPr="00575A41" w:rsidRDefault="00575A41" w:rsidP="00575A41">
            <w:pPr>
              <w:rPr>
                <w:rFonts w:ascii="Arial" w:hAnsi="Arial" w:cs="Arial"/>
                <w:sz w:val="22"/>
                <w:szCs w:val="22"/>
              </w:rPr>
            </w:pPr>
          </w:p>
        </w:tc>
        <w:tc>
          <w:tcPr>
            <w:tcW w:w="1440" w:type="dxa"/>
            <w:tcBorders>
              <w:left w:val="single" w:sz="6" w:space="0" w:color="auto"/>
              <w:bottom w:val="single" w:sz="4" w:space="0" w:color="auto"/>
              <w:right w:val="single" w:sz="6" w:space="0" w:color="auto"/>
            </w:tcBorders>
            <w:shd w:val="clear" w:color="auto" w:fill="auto"/>
          </w:tcPr>
          <w:p w14:paraId="5A416F0E"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B4E4960" w14:textId="77777777" w:rsidR="00575A41" w:rsidRPr="00575A41" w:rsidRDefault="00575A41" w:rsidP="00575A41">
            <w:pPr>
              <w:jc w:val="center"/>
              <w:rPr>
                <w:rFonts w:ascii="Arial" w:hAnsi="Arial" w:cs="Arial"/>
                <w:sz w:val="22"/>
                <w:szCs w:val="22"/>
              </w:rPr>
            </w:pPr>
          </w:p>
        </w:tc>
        <w:tc>
          <w:tcPr>
            <w:tcW w:w="1710" w:type="dxa"/>
            <w:tcBorders>
              <w:left w:val="single" w:sz="6" w:space="0" w:color="auto"/>
              <w:bottom w:val="single" w:sz="4" w:space="0" w:color="auto"/>
              <w:right w:val="single" w:sz="6" w:space="0" w:color="auto"/>
            </w:tcBorders>
            <w:shd w:val="clear" w:color="auto" w:fill="auto"/>
          </w:tcPr>
          <w:p w14:paraId="2561A0D3" w14:textId="77777777" w:rsidR="00575A41" w:rsidRPr="00575A41" w:rsidRDefault="00575A41" w:rsidP="00575A41">
            <w:pPr>
              <w:jc w:val="center"/>
              <w:rPr>
                <w:rFonts w:ascii="Arial" w:hAnsi="Arial" w:cs="Arial"/>
                <w:sz w:val="22"/>
                <w:szCs w:val="22"/>
              </w:rPr>
            </w:pPr>
          </w:p>
          <w:p w14:paraId="2D6373EE" w14:textId="77777777" w:rsidR="00575A41" w:rsidRPr="00575A41" w:rsidRDefault="00575A41" w:rsidP="00575A41">
            <w:pPr>
              <w:jc w:val="center"/>
              <w:rPr>
                <w:rFonts w:ascii="Arial" w:hAnsi="Arial" w:cs="Arial"/>
                <w:sz w:val="22"/>
                <w:szCs w:val="22"/>
              </w:rPr>
            </w:pPr>
          </w:p>
          <w:p w14:paraId="5B632A8E"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0664732A" w14:textId="77777777" w:rsidR="00575A41" w:rsidRPr="00575A41" w:rsidRDefault="00575A41" w:rsidP="00575A41">
            <w:pPr>
              <w:jc w:val="center"/>
              <w:rPr>
                <w:rFonts w:ascii="Arial" w:hAnsi="Arial" w:cs="Arial"/>
                <w:sz w:val="22"/>
                <w:szCs w:val="22"/>
              </w:rPr>
            </w:pPr>
          </w:p>
          <w:p w14:paraId="56A2C31C"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r>
      <w:tr w:rsidR="00575A41" w:rsidRPr="00575A41" w14:paraId="570FEE53" w14:textId="77777777" w:rsidTr="00575A41">
        <w:tc>
          <w:tcPr>
            <w:tcW w:w="5508" w:type="dxa"/>
            <w:shd w:val="clear" w:color="auto" w:fill="FFF9CF"/>
          </w:tcPr>
          <w:p w14:paraId="27411F50" w14:textId="77777777" w:rsidR="00575A41" w:rsidRPr="00575A41" w:rsidRDefault="00575A41" w:rsidP="00575A41">
            <w:pPr>
              <w:rPr>
                <w:rFonts w:ascii="Arial" w:hAnsi="Arial" w:cs="Arial"/>
                <w:b/>
                <w:sz w:val="22"/>
                <w:szCs w:val="22"/>
              </w:rPr>
            </w:pPr>
            <w:r w:rsidRPr="00575A41">
              <w:rPr>
                <w:rFonts w:ascii="Arial" w:hAnsi="Arial" w:cs="Arial"/>
                <w:b/>
                <w:sz w:val="22"/>
                <w:szCs w:val="22"/>
              </w:rPr>
              <w:t>Experience/Knowledge</w:t>
            </w:r>
          </w:p>
        </w:tc>
        <w:tc>
          <w:tcPr>
            <w:tcW w:w="1440" w:type="dxa"/>
            <w:shd w:val="clear" w:color="auto" w:fill="FFF9CF"/>
          </w:tcPr>
          <w:p w14:paraId="085B012E"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2648EF45" w14:textId="77777777" w:rsidR="00575A41" w:rsidRPr="00575A41" w:rsidRDefault="00575A41" w:rsidP="00575A41">
            <w:pPr>
              <w:jc w:val="center"/>
              <w:rPr>
                <w:rFonts w:ascii="Arial" w:hAnsi="Arial" w:cs="Arial"/>
                <w:sz w:val="22"/>
                <w:szCs w:val="22"/>
              </w:rPr>
            </w:pPr>
          </w:p>
        </w:tc>
      </w:tr>
      <w:tr w:rsidR="00575A41" w:rsidRPr="00575A41" w14:paraId="02AB6D62" w14:textId="77777777" w:rsidTr="00575A41">
        <w:tc>
          <w:tcPr>
            <w:tcW w:w="5508" w:type="dxa"/>
            <w:tcBorders>
              <w:bottom w:val="single" w:sz="4" w:space="0" w:color="auto"/>
            </w:tcBorders>
            <w:shd w:val="clear" w:color="auto" w:fill="auto"/>
          </w:tcPr>
          <w:p w14:paraId="1936D234"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Acknowledged expert in appropriate discipline </w:t>
            </w:r>
          </w:p>
          <w:p w14:paraId="672AC584" w14:textId="77777777" w:rsidR="00575A41" w:rsidRDefault="00575A41" w:rsidP="00575A41">
            <w:pPr>
              <w:rPr>
                <w:rFonts w:ascii="Arial" w:hAnsi="Arial" w:cs="Arial"/>
                <w:sz w:val="22"/>
                <w:szCs w:val="22"/>
              </w:rPr>
            </w:pPr>
          </w:p>
          <w:p w14:paraId="6EE854BB"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Sustained record of publications in leading peer-reviewed journals at a national and normally international level </w:t>
            </w:r>
          </w:p>
          <w:p w14:paraId="62078CD5" w14:textId="77777777" w:rsidR="00575A41" w:rsidRDefault="00575A41" w:rsidP="00575A41">
            <w:pPr>
              <w:rPr>
                <w:rFonts w:ascii="Arial" w:hAnsi="Arial" w:cs="Arial"/>
                <w:sz w:val="22"/>
                <w:szCs w:val="22"/>
              </w:rPr>
            </w:pPr>
          </w:p>
          <w:p w14:paraId="56B2ADCE" w14:textId="77777777" w:rsidR="00575A41" w:rsidRPr="00575A41" w:rsidRDefault="00575A41" w:rsidP="00575A41">
            <w:pPr>
              <w:rPr>
                <w:rFonts w:ascii="Arial" w:hAnsi="Arial" w:cs="Arial"/>
                <w:sz w:val="22"/>
                <w:szCs w:val="22"/>
              </w:rPr>
            </w:pPr>
            <w:r w:rsidRPr="00575A41">
              <w:rPr>
                <w:rFonts w:ascii="Arial" w:hAnsi="Arial" w:cs="Arial"/>
                <w:sz w:val="22"/>
                <w:szCs w:val="22"/>
              </w:rPr>
              <w:t>Sustained record of research funding as appropriate to the discipline</w:t>
            </w:r>
          </w:p>
          <w:p w14:paraId="1FC29D4B" w14:textId="77777777" w:rsidR="00575A41" w:rsidRDefault="00575A41" w:rsidP="00575A41">
            <w:pPr>
              <w:rPr>
                <w:rFonts w:ascii="Arial" w:hAnsi="Arial" w:cs="Arial"/>
                <w:color w:val="000000"/>
                <w:sz w:val="22"/>
                <w:szCs w:val="22"/>
                <w:lang w:eastAsia="en-GB"/>
              </w:rPr>
            </w:pPr>
          </w:p>
          <w:p w14:paraId="0818F77A" w14:textId="77777777" w:rsidR="00575A41" w:rsidRP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Able to show evidence of international recognition and esteem (such as journal editorships, invitations to be conference organisers, research council board membership)</w:t>
            </w:r>
          </w:p>
          <w:p w14:paraId="40DAC3C2" w14:textId="77777777" w:rsidR="00575A41" w:rsidRDefault="00575A41" w:rsidP="00575A41">
            <w:pPr>
              <w:rPr>
                <w:rFonts w:ascii="Arial" w:hAnsi="Arial" w:cs="Arial"/>
                <w:color w:val="000000"/>
                <w:sz w:val="22"/>
                <w:szCs w:val="22"/>
                <w:lang w:eastAsia="en-GB"/>
              </w:rPr>
            </w:pPr>
          </w:p>
          <w:p w14:paraId="2394CB69" w14:textId="77777777" w:rsidR="00575A41" w:rsidRDefault="00575A41" w:rsidP="00575A41">
            <w:pPr>
              <w:rPr>
                <w:rFonts w:ascii="Arial" w:hAnsi="Arial" w:cs="Arial"/>
                <w:color w:val="000000"/>
                <w:sz w:val="22"/>
                <w:szCs w:val="22"/>
                <w:lang w:eastAsia="en-GB"/>
              </w:rPr>
            </w:pPr>
            <w:r w:rsidRPr="00575A41">
              <w:rPr>
                <w:rFonts w:ascii="Arial" w:hAnsi="Arial" w:cs="Arial"/>
                <w:color w:val="000000"/>
                <w:sz w:val="22"/>
                <w:szCs w:val="22"/>
                <w:lang w:eastAsia="en-GB"/>
              </w:rPr>
              <w:t>Evidence of effective achievements in teaching and/or supported learning</w:t>
            </w:r>
          </w:p>
          <w:p w14:paraId="1E4C3E22"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6DF860A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CA12A14" w14:textId="77777777" w:rsidR="00575A41" w:rsidRPr="00575A41" w:rsidRDefault="00575A41" w:rsidP="00575A41">
            <w:pPr>
              <w:jc w:val="center"/>
              <w:rPr>
                <w:rFonts w:ascii="Arial" w:hAnsi="Arial" w:cs="Arial"/>
                <w:sz w:val="22"/>
                <w:szCs w:val="22"/>
              </w:rPr>
            </w:pPr>
          </w:p>
          <w:p w14:paraId="7DD836A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6AB67CF6" w14:textId="77777777" w:rsidR="00575A41" w:rsidRPr="00575A41" w:rsidRDefault="00575A41" w:rsidP="00575A41">
            <w:pPr>
              <w:jc w:val="center"/>
              <w:rPr>
                <w:rFonts w:ascii="Arial" w:hAnsi="Arial" w:cs="Arial"/>
                <w:sz w:val="22"/>
                <w:szCs w:val="22"/>
              </w:rPr>
            </w:pPr>
          </w:p>
          <w:p w14:paraId="75E4DBC8" w14:textId="77777777" w:rsidR="00575A41" w:rsidRDefault="00575A41" w:rsidP="00575A41">
            <w:pPr>
              <w:jc w:val="center"/>
              <w:rPr>
                <w:rFonts w:ascii="Arial" w:hAnsi="Arial" w:cs="Arial"/>
                <w:sz w:val="22"/>
                <w:szCs w:val="22"/>
              </w:rPr>
            </w:pPr>
          </w:p>
          <w:p w14:paraId="67D06F81" w14:textId="77777777" w:rsidR="00575A41" w:rsidRPr="00575A41" w:rsidRDefault="00575A41" w:rsidP="00575A41">
            <w:pPr>
              <w:jc w:val="center"/>
              <w:rPr>
                <w:rFonts w:ascii="Arial" w:hAnsi="Arial" w:cs="Arial"/>
                <w:sz w:val="22"/>
                <w:szCs w:val="22"/>
              </w:rPr>
            </w:pPr>
          </w:p>
          <w:p w14:paraId="42529EC6"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6A1F5E2" w14:textId="77777777" w:rsidR="00575A41" w:rsidRPr="00575A41" w:rsidRDefault="00575A41" w:rsidP="00575A41">
            <w:pPr>
              <w:jc w:val="center"/>
              <w:rPr>
                <w:rFonts w:ascii="Arial" w:hAnsi="Arial" w:cs="Arial"/>
                <w:sz w:val="22"/>
                <w:szCs w:val="22"/>
              </w:rPr>
            </w:pPr>
          </w:p>
          <w:p w14:paraId="3E62C4C8" w14:textId="77777777" w:rsidR="00575A41" w:rsidRPr="00575A41" w:rsidRDefault="00575A41" w:rsidP="00575A41">
            <w:pPr>
              <w:jc w:val="center"/>
              <w:rPr>
                <w:rFonts w:ascii="Arial" w:hAnsi="Arial" w:cs="Arial"/>
                <w:sz w:val="22"/>
                <w:szCs w:val="22"/>
              </w:rPr>
            </w:pPr>
          </w:p>
          <w:p w14:paraId="6E23F2D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7428E9B0" w14:textId="77777777" w:rsidR="00575A41" w:rsidRPr="00575A41" w:rsidRDefault="00575A41" w:rsidP="00575A41">
            <w:pPr>
              <w:jc w:val="center"/>
              <w:rPr>
                <w:rFonts w:ascii="Arial" w:hAnsi="Arial" w:cs="Arial"/>
                <w:sz w:val="22"/>
                <w:szCs w:val="22"/>
              </w:rPr>
            </w:pPr>
          </w:p>
          <w:p w14:paraId="609A0A3C" w14:textId="77777777" w:rsidR="00575A41" w:rsidRDefault="00575A41" w:rsidP="00575A41">
            <w:pPr>
              <w:jc w:val="center"/>
              <w:rPr>
                <w:rFonts w:ascii="Arial" w:hAnsi="Arial" w:cs="Arial"/>
                <w:sz w:val="22"/>
                <w:szCs w:val="22"/>
              </w:rPr>
            </w:pPr>
          </w:p>
          <w:p w14:paraId="10877F09" w14:textId="77777777" w:rsidR="00575A41" w:rsidRDefault="00575A41" w:rsidP="00575A41">
            <w:pPr>
              <w:jc w:val="center"/>
              <w:rPr>
                <w:rFonts w:ascii="Arial" w:hAnsi="Arial" w:cs="Arial"/>
                <w:sz w:val="22"/>
                <w:szCs w:val="22"/>
              </w:rPr>
            </w:pPr>
          </w:p>
          <w:p w14:paraId="39212A93" w14:textId="77777777" w:rsidR="00575A41" w:rsidRPr="00575A41" w:rsidRDefault="00575A41" w:rsidP="00575A41">
            <w:pPr>
              <w:jc w:val="center"/>
              <w:rPr>
                <w:rFonts w:ascii="Arial" w:hAnsi="Arial" w:cs="Arial"/>
                <w:sz w:val="22"/>
                <w:szCs w:val="22"/>
              </w:rPr>
            </w:pPr>
          </w:p>
          <w:p w14:paraId="486B2CFB"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52A98262" w14:textId="77777777" w:rsidR="00575A41" w:rsidRPr="00575A41" w:rsidRDefault="00575A41" w:rsidP="00575A41">
            <w:pPr>
              <w:jc w:val="center"/>
              <w:rPr>
                <w:rFonts w:ascii="Arial" w:hAnsi="Arial" w:cs="Arial"/>
                <w:sz w:val="22"/>
                <w:szCs w:val="22"/>
              </w:rPr>
            </w:pPr>
          </w:p>
          <w:p w14:paraId="4BFBC457" w14:textId="77777777" w:rsidR="00575A41" w:rsidRPr="00575A41" w:rsidRDefault="00575A41" w:rsidP="00575A41">
            <w:pPr>
              <w:jc w:val="center"/>
              <w:rPr>
                <w:rFonts w:ascii="Arial" w:hAnsi="Arial" w:cs="Arial"/>
                <w:sz w:val="22"/>
                <w:szCs w:val="22"/>
              </w:rPr>
            </w:pPr>
          </w:p>
          <w:p w14:paraId="14A8162C" w14:textId="77777777" w:rsidR="00575A41" w:rsidRPr="00575A41" w:rsidRDefault="00575A41" w:rsidP="00575A41">
            <w:pPr>
              <w:jc w:val="center"/>
              <w:rPr>
                <w:rFonts w:ascii="Arial" w:hAnsi="Arial" w:cs="Arial"/>
                <w:sz w:val="22"/>
                <w:szCs w:val="22"/>
              </w:rPr>
            </w:pPr>
          </w:p>
          <w:p w14:paraId="0F67644A" w14:textId="77777777" w:rsidR="00575A41" w:rsidRPr="00575A41" w:rsidRDefault="00575A41" w:rsidP="00575A41">
            <w:pPr>
              <w:jc w:val="center"/>
              <w:rPr>
                <w:rFonts w:ascii="Arial" w:hAnsi="Arial" w:cs="Arial"/>
                <w:sz w:val="22"/>
                <w:szCs w:val="22"/>
              </w:rPr>
            </w:pPr>
          </w:p>
          <w:p w14:paraId="0C7F173E" w14:textId="77777777" w:rsidR="00575A41" w:rsidRPr="00575A41" w:rsidRDefault="00575A41" w:rsidP="00575A41">
            <w:pPr>
              <w:jc w:val="center"/>
              <w:rPr>
                <w:rFonts w:ascii="Arial" w:hAnsi="Arial" w:cs="Arial"/>
                <w:sz w:val="22"/>
                <w:szCs w:val="22"/>
              </w:rPr>
            </w:pPr>
          </w:p>
        </w:tc>
      </w:tr>
      <w:tr w:rsidR="00575A41" w:rsidRPr="00575A41" w14:paraId="6D5DE860" w14:textId="77777777" w:rsidTr="00575A41">
        <w:tc>
          <w:tcPr>
            <w:tcW w:w="5508" w:type="dxa"/>
            <w:shd w:val="clear" w:color="auto" w:fill="FFF9CF"/>
          </w:tcPr>
          <w:p w14:paraId="05900380" w14:textId="77777777" w:rsidR="00575A41" w:rsidRPr="00575A41" w:rsidRDefault="00575A41" w:rsidP="00575A41">
            <w:pPr>
              <w:rPr>
                <w:rFonts w:ascii="Arial" w:hAnsi="Arial" w:cs="Arial"/>
                <w:b/>
                <w:sz w:val="22"/>
                <w:szCs w:val="22"/>
              </w:rPr>
            </w:pPr>
            <w:r w:rsidRPr="00575A41">
              <w:rPr>
                <w:rFonts w:ascii="Arial" w:hAnsi="Arial" w:cs="Arial"/>
                <w:b/>
                <w:sz w:val="22"/>
                <w:szCs w:val="22"/>
              </w:rPr>
              <w:t>Skills</w:t>
            </w:r>
          </w:p>
        </w:tc>
        <w:tc>
          <w:tcPr>
            <w:tcW w:w="1440" w:type="dxa"/>
            <w:shd w:val="clear" w:color="auto" w:fill="FFF9CF"/>
          </w:tcPr>
          <w:p w14:paraId="00E2F024"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1D2346C0" w14:textId="77777777" w:rsidR="00575A41" w:rsidRPr="00575A41" w:rsidRDefault="00575A41" w:rsidP="00575A41">
            <w:pPr>
              <w:jc w:val="center"/>
              <w:rPr>
                <w:rFonts w:ascii="Arial" w:hAnsi="Arial" w:cs="Arial"/>
                <w:sz w:val="22"/>
                <w:szCs w:val="22"/>
              </w:rPr>
            </w:pPr>
          </w:p>
        </w:tc>
      </w:tr>
      <w:tr w:rsidR="00575A41" w:rsidRPr="00575A41" w14:paraId="5792E4A4" w14:textId="77777777" w:rsidTr="00575A41">
        <w:tc>
          <w:tcPr>
            <w:tcW w:w="5508" w:type="dxa"/>
            <w:tcBorders>
              <w:bottom w:val="single" w:sz="4" w:space="0" w:color="auto"/>
            </w:tcBorders>
            <w:shd w:val="clear" w:color="auto" w:fill="auto"/>
          </w:tcPr>
          <w:p w14:paraId="46A8AB44"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Academic leadership </w:t>
            </w:r>
          </w:p>
          <w:p w14:paraId="4FBF1FA7" w14:textId="77777777" w:rsidR="00575A41" w:rsidRDefault="00575A41" w:rsidP="00575A41">
            <w:pPr>
              <w:rPr>
                <w:rFonts w:ascii="Arial" w:hAnsi="Arial" w:cs="Arial"/>
                <w:sz w:val="22"/>
                <w:szCs w:val="22"/>
              </w:rPr>
            </w:pPr>
          </w:p>
          <w:p w14:paraId="722E1C3C" w14:textId="77777777" w:rsidR="00575A41" w:rsidRPr="00575A41" w:rsidRDefault="00575A41" w:rsidP="00575A41">
            <w:pPr>
              <w:rPr>
                <w:rFonts w:ascii="Arial" w:hAnsi="Arial" w:cs="Arial"/>
                <w:sz w:val="22"/>
                <w:szCs w:val="22"/>
              </w:rPr>
            </w:pPr>
            <w:r w:rsidRPr="00575A41">
              <w:rPr>
                <w:rFonts w:ascii="Arial" w:hAnsi="Arial" w:cs="Arial"/>
                <w:sz w:val="22"/>
                <w:szCs w:val="22"/>
              </w:rPr>
              <w:t xml:space="preserve">Ability to articulate a research vision and strategy for development, </w:t>
            </w:r>
            <w:proofErr w:type="gramStart"/>
            <w:r w:rsidRPr="00575A41">
              <w:rPr>
                <w:rFonts w:ascii="Arial" w:hAnsi="Arial" w:cs="Arial"/>
                <w:sz w:val="22"/>
                <w:szCs w:val="22"/>
              </w:rPr>
              <w:t>implementation</w:t>
            </w:r>
            <w:proofErr w:type="gramEnd"/>
            <w:r w:rsidRPr="00575A41">
              <w:rPr>
                <w:rFonts w:ascii="Arial" w:hAnsi="Arial" w:cs="Arial"/>
                <w:sz w:val="22"/>
                <w:szCs w:val="22"/>
              </w:rPr>
              <w:t xml:space="preserve"> and delivery of successful research projects</w:t>
            </w:r>
          </w:p>
          <w:p w14:paraId="6DFE3071" w14:textId="77777777" w:rsidR="00575A41" w:rsidRDefault="00575A41" w:rsidP="00575A41">
            <w:pPr>
              <w:rPr>
                <w:rFonts w:ascii="Arial" w:hAnsi="Arial" w:cs="Arial"/>
                <w:sz w:val="22"/>
                <w:szCs w:val="22"/>
              </w:rPr>
            </w:pPr>
          </w:p>
          <w:p w14:paraId="4B9548A0"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written and verbal communication skills including presentation skills</w:t>
            </w:r>
          </w:p>
          <w:p w14:paraId="390FF96B" w14:textId="77777777" w:rsidR="00575A41" w:rsidRDefault="00575A41" w:rsidP="00575A41">
            <w:pPr>
              <w:rPr>
                <w:rFonts w:ascii="Arial" w:hAnsi="Arial" w:cs="Arial"/>
                <w:sz w:val="22"/>
                <w:szCs w:val="22"/>
              </w:rPr>
            </w:pPr>
          </w:p>
          <w:p w14:paraId="34E048CD" w14:textId="77777777" w:rsidR="00575A41" w:rsidRPr="00575A41" w:rsidRDefault="00575A41" w:rsidP="00575A41">
            <w:pPr>
              <w:rPr>
                <w:rFonts w:ascii="Arial" w:hAnsi="Arial" w:cs="Arial"/>
                <w:sz w:val="22"/>
                <w:szCs w:val="22"/>
              </w:rPr>
            </w:pPr>
            <w:r w:rsidRPr="00575A41">
              <w:rPr>
                <w:rFonts w:ascii="Arial" w:hAnsi="Arial" w:cs="Arial"/>
                <w:sz w:val="22"/>
                <w:szCs w:val="22"/>
              </w:rPr>
              <w:t>Excellent interpersonal skills, communication style and team working</w:t>
            </w:r>
          </w:p>
          <w:p w14:paraId="1B55AC87" w14:textId="77777777" w:rsidR="00575A41" w:rsidRDefault="00575A41" w:rsidP="00575A41">
            <w:pPr>
              <w:rPr>
                <w:rFonts w:ascii="Arial" w:hAnsi="Arial" w:cs="Arial"/>
                <w:sz w:val="22"/>
                <w:szCs w:val="22"/>
              </w:rPr>
            </w:pPr>
          </w:p>
          <w:p w14:paraId="40C87888" w14:textId="77777777" w:rsidR="00575A41" w:rsidRDefault="00575A41" w:rsidP="00575A41">
            <w:pPr>
              <w:rPr>
                <w:rFonts w:ascii="Arial" w:hAnsi="Arial" w:cs="Arial"/>
                <w:sz w:val="22"/>
                <w:szCs w:val="22"/>
              </w:rPr>
            </w:pPr>
            <w:r w:rsidRPr="00575A41">
              <w:rPr>
                <w:rFonts w:ascii="Arial" w:hAnsi="Arial" w:cs="Arial"/>
                <w:sz w:val="22"/>
                <w:szCs w:val="22"/>
              </w:rPr>
              <w:t xml:space="preserve">Evidence of positive working relationships within the University, community, </w:t>
            </w:r>
            <w:proofErr w:type="gramStart"/>
            <w:r w:rsidRPr="00575A41">
              <w:rPr>
                <w:rFonts w:ascii="Arial" w:hAnsi="Arial" w:cs="Arial"/>
                <w:sz w:val="22"/>
                <w:szCs w:val="22"/>
              </w:rPr>
              <w:t>business</w:t>
            </w:r>
            <w:proofErr w:type="gramEnd"/>
            <w:r w:rsidRPr="00575A41">
              <w:rPr>
                <w:rFonts w:ascii="Arial" w:hAnsi="Arial" w:cs="Arial"/>
                <w:sz w:val="22"/>
                <w:szCs w:val="22"/>
              </w:rPr>
              <w:t xml:space="preserve"> and other partners</w:t>
            </w:r>
          </w:p>
          <w:p w14:paraId="65C4C9CD" w14:textId="77777777" w:rsidR="00575A41" w:rsidRPr="00575A41" w:rsidRDefault="00575A41" w:rsidP="00575A41">
            <w:pPr>
              <w:rPr>
                <w:rFonts w:ascii="Arial" w:hAnsi="Arial" w:cs="Arial"/>
                <w:sz w:val="22"/>
                <w:szCs w:val="22"/>
              </w:rPr>
            </w:pPr>
          </w:p>
        </w:tc>
        <w:tc>
          <w:tcPr>
            <w:tcW w:w="1440" w:type="dxa"/>
            <w:tcBorders>
              <w:bottom w:val="single" w:sz="4" w:space="0" w:color="auto"/>
            </w:tcBorders>
            <w:shd w:val="clear" w:color="auto" w:fill="auto"/>
          </w:tcPr>
          <w:p w14:paraId="497EB9DA"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DACCE1E" w14:textId="77777777" w:rsidR="00575A41" w:rsidRPr="00575A41" w:rsidRDefault="00575A41" w:rsidP="00575A41">
            <w:pPr>
              <w:jc w:val="center"/>
              <w:rPr>
                <w:rFonts w:ascii="Arial" w:hAnsi="Arial" w:cs="Arial"/>
                <w:sz w:val="22"/>
                <w:szCs w:val="22"/>
              </w:rPr>
            </w:pPr>
          </w:p>
          <w:p w14:paraId="096C1A49"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3391DA4" w14:textId="77777777" w:rsidR="00575A41" w:rsidRPr="00575A41" w:rsidRDefault="00575A41" w:rsidP="00575A41">
            <w:pPr>
              <w:jc w:val="center"/>
              <w:rPr>
                <w:rFonts w:ascii="Arial" w:hAnsi="Arial" w:cs="Arial"/>
                <w:sz w:val="22"/>
                <w:szCs w:val="22"/>
              </w:rPr>
            </w:pPr>
          </w:p>
          <w:p w14:paraId="1132DC1F" w14:textId="77777777" w:rsidR="00575A41" w:rsidRDefault="00575A41" w:rsidP="00575A41">
            <w:pPr>
              <w:jc w:val="center"/>
              <w:rPr>
                <w:rFonts w:ascii="Arial" w:hAnsi="Arial" w:cs="Arial"/>
                <w:sz w:val="22"/>
                <w:szCs w:val="22"/>
              </w:rPr>
            </w:pPr>
          </w:p>
          <w:p w14:paraId="673345EF" w14:textId="77777777" w:rsidR="00575A41" w:rsidRPr="00575A41" w:rsidRDefault="00575A41" w:rsidP="00575A41">
            <w:pPr>
              <w:jc w:val="center"/>
              <w:rPr>
                <w:rFonts w:ascii="Arial" w:hAnsi="Arial" w:cs="Arial"/>
                <w:sz w:val="22"/>
                <w:szCs w:val="22"/>
              </w:rPr>
            </w:pPr>
          </w:p>
          <w:p w14:paraId="350ED644"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53EAC86" w14:textId="77777777" w:rsidR="00575A41" w:rsidRPr="00575A41" w:rsidRDefault="00575A41" w:rsidP="00575A41">
            <w:pPr>
              <w:jc w:val="center"/>
              <w:rPr>
                <w:rFonts w:ascii="Arial" w:hAnsi="Arial" w:cs="Arial"/>
                <w:sz w:val="22"/>
                <w:szCs w:val="22"/>
              </w:rPr>
            </w:pPr>
          </w:p>
          <w:p w14:paraId="206D3E8A" w14:textId="77777777" w:rsidR="00575A41" w:rsidRPr="00575A41" w:rsidRDefault="00575A41" w:rsidP="00575A41">
            <w:pPr>
              <w:jc w:val="center"/>
              <w:rPr>
                <w:rFonts w:ascii="Arial" w:hAnsi="Arial" w:cs="Arial"/>
                <w:sz w:val="22"/>
                <w:szCs w:val="22"/>
              </w:rPr>
            </w:pPr>
          </w:p>
          <w:p w14:paraId="1A04EDE8"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4A27927B" w14:textId="77777777" w:rsidR="00575A41" w:rsidRPr="00575A41" w:rsidRDefault="00575A41" w:rsidP="00575A41">
            <w:pPr>
              <w:jc w:val="center"/>
              <w:rPr>
                <w:rFonts w:ascii="Arial" w:hAnsi="Arial" w:cs="Arial"/>
                <w:sz w:val="22"/>
                <w:szCs w:val="22"/>
              </w:rPr>
            </w:pPr>
          </w:p>
          <w:p w14:paraId="6B2B512C" w14:textId="77777777" w:rsidR="00575A41" w:rsidRPr="00575A41" w:rsidRDefault="00575A41" w:rsidP="00575A41">
            <w:pPr>
              <w:jc w:val="center"/>
              <w:rPr>
                <w:rFonts w:ascii="Arial" w:hAnsi="Arial" w:cs="Arial"/>
                <w:sz w:val="22"/>
                <w:szCs w:val="22"/>
              </w:rPr>
            </w:pPr>
          </w:p>
          <w:p w14:paraId="77D5F2AD"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tcBorders>
              <w:bottom w:val="single" w:sz="4" w:space="0" w:color="auto"/>
            </w:tcBorders>
            <w:shd w:val="clear" w:color="auto" w:fill="auto"/>
          </w:tcPr>
          <w:p w14:paraId="65CBD40D" w14:textId="77777777" w:rsidR="00575A41" w:rsidRPr="00575A41" w:rsidRDefault="00575A41" w:rsidP="00575A41">
            <w:pPr>
              <w:jc w:val="center"/>
              <w:rPr>
                <w:rFonts w:ascii="Arial" w:hAnsi="Arial" w:cs="Arial"/>
                <w:sz w:val="22"/>
                <w:szCs w:val="22"/>
              </w:rPr>
            </w:pPr>
          </w:p>
        </w:tc>
      </w:tr>
      <w:tr w:rsidR="00575A41" w:rsidRPr="00575A41" w14:paraId="7B7BFB26" w14:textId="77777777" w:rsidTr="00575A41">
        <w:tc>
          <w:tcPr>
            <w:tcW w:w="5508" w:type="dxa"/>
            <w:shd w:val="clear" w:color="auto" w:fill="FFF9CF"/>
          </w:tcPr>
          <w:p w14:paraId="395A5353" w14:textId="77777777" w:rsidR="00575A41" w:rsidRPr="00575A41" w:rsidRDefault="00575A41" w:rsidP="00575A41">
            <w:pPr>
              <w:rPr>
                <w:rFonts w:ascii="Arial" w:hAnsi="Arial" w:cs="Arial"/>
                <w:sz w:val="22"/>
                <w:szCs w:val="22"/>
              </w:rPr>
            </w:pPr>
            <w:r w:rsidRPr="00575A41">
              <w:rPr>
                <w:rFonts w:ascii="Arial" w:hAnsi="Arial" w:cs="Arial"/>
                <w:b/>
                <w:sz w:val="22"/>
                <w:szCs w:val="22"/>
              </w:rPr>
              <w:t>Attributes</w:t>
            </w:r>
          </w:p>
        </w:tc>
        <w:tc>
          <w:tcPr>
            <w:tcW w:w="1440" w:type="dxa"/>
            <w:shd w:val="clear" w:color="auto" w:fill="FFF9CF"/>
          </w:tcPr>
          <w:p w14:paraId="593B78A2" w14:textId="77777777" w:rsidR="00575A41" w:rsidRPr="00575A41" w:rsidRDefault="00575A41" w:rsidP="00575A41">
            <w:pPr>
              <w:jc w:val="center"/>
              <w:rPr>
                <w:rFonts w:ascii="Arial" w:hAnsi="Arial" w:cs="Arial"/>
                <w:sz w:val="22"/>
                <w:szCs w:val="22"/>
              </w:rPr>
            </w:pPr>
          </w:p>
        </w:tc>
        <w:tc>
          <w:tcPr>
            <w:tcW w:w="1710" w:type="dxa"/>
            <w:shd w:val="clear" w:color="auto" w:fill="FFF9CF"/>
          </w:tcPr>
          <w:p w14:paraId="598FC4C1" w14:textId="77777777" w:rsidR="00575A41" w:rsidRPr="00575A41" w:rsidRDefault="00575A41" w:rsidP="00575A41">
            <w:pPr>
              <w:jc w:val="center"/>
              <w:rPr>
                <w:rFonts w:ascii="Arial" w:hAnsi="Arial" w:cs="Arial"/>
                <w:sz w:val="22"/>
                <w:szCs w:val="22"/>
              </w:rPr>
            </w:pPr>
          </w:p>
        </w:tc>
      </w:tr>
      <w:tr w:rsidR="00575A41" w:rsidRPr="00575A41" w14:paraId="7BABD77D" w14:textId="77777777" w:rsidTr="00575A41">
        <w:tc>
          <w:tcPr>
            <w:tcW w:w="5508" w:type="dxa"/>
            <w:shd w:val="clear" w:color="auto" w:fill="auto"/>
          </w:tcPr>
          <w:p w14:paraId="5E5ED53E" w14:textId="77777777" w:rsidR="00575A41" w:rsidRPr="00575A41" w:rsidRDefault="00575A41" w:rsidP="00575A41">
            <w:pPr>
              <w:rPr>
                <w:rFonts w:ascii="Arial" w:hAnsi="Arial" w:cs="Arial"/>
                <w:sz w:val="22"/>
                <w:szCs w:val="22"/>
              </w:rPr>
            </w:pPr>
            <w:r w:rsidRPr="00575A41">
              <w:rPr>
                <w:rFonts w:ascii="Arial" w:hAnsi="Arial" w:cs="Arial"/>
                <w:sz w:val="22"/>
                <w:szCs w:val="22"/>
              </w:rPr>
              <w:t>Commitment to excellence in research and teaching and to providing the highest quality experience for students</w:t>
            </w:r>
          </w:p>
          <w:p w14:paraId="77278FD9" w14:textId="77777777" w:rsidR="00575A41" w:rsidRDefault="00575A41" w:rsidP="00575A41">
            <w:pPr>
              <w:rPr>
                <w:rFonts w:ascii="Arial" w:hAnsi="Arial" w:cs="Arial"/>
                <w:sz w:val="22"/>
                <w:szCs w:val="22"/>
              </w:rPr>
            </w:pPr>
          </w:p>
          <w:p w14:paraId="43C6805A" w14:textId="77777777" w:rsidR="00575A41" w:rsidRDefault="00575A41" w:rsidP="00575A41">
            <w:pPr>
              <w:rPr>
                <w:rFonts w:ascii="Arial" w:hAnsi="Arial" w:cs="Arial"/>
                <w:sz w:val="22"/>
                <w:szCs w:val="22"/>
              </w:rPr>
            </w:pPr>
            <w:r w:rsidRPr="00575A41">
              <w:rPr>
                <w:rFonts w:ascii="Arial" w:hAnsi="Arial" w:cs="Arial"/>
                <w:sz w:val="22"/>
                <w:szCs w:val="22"/>
              </w:rPr>
              <w:t>Commitment to working within professional and ethical codes of conduct</w:t>
            </w:r>
          </w:p>
          <w:p w14:paraId="3136D4BD" w14:textId="77777777" w:rsidR="00575A41" w:rsidRPr="00575A41" w:rsidRDefault="00575A41" w:rsidP="00575A41">
            <w:pPr>
              <w:rPr>
                <w:rFonts w:ascii="Arial" w:hAnsi="Arial" w:cs="Arial"/>
                <w:sz w:val="22"/>
                <w:szCs w:val="22"/>
              </w:rPr>
            </w:pPr>
          </w:p>
        </w:tc>
        <w:tc>
          <w:tcPr>
            <w:tcW w:w="1440" w:type="dxa"/>
            <w:shd w:val="clear" w:color="auto" w:fill="auto"/>
          </w:tcPr>
          <w:p w14:paraId="1F8C1A8C" w14:textId="77777777" w:rsidR="00575A41" w:rsidRPr="00575A41" w:rsidRDefault="00575A41" w:rsidP="00575A41">
            <w:pPr>
              <w:jc w:val="center"/>
              <w:rPr>
                <w:rFonts w:ascii="Arial" w:hAnsi="Arial" w:cs="Arial"/>
                <w:sz w:val="22"/>
                <w:szCs w:val="22"/>
              </w:rPr>
            </w:pPr>
          </w:p>
          <w:p w14:paraId="5CE33610"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p w14:paraId="139DEF6A" w14:textId="77777777" w:rsidR="00575A41" w:rsidRPr="00575A41" w:rsidRDefault="00575A41" w:rsidP="00575A41">
            <w:pPr>
              <w:jc w:val="center"/>
              <w:rPr>
                <w:rFonts w:ascii="Arial" w:hAnsi="Arial" w:cs="Arial"/>
                <w:sz w:val="22"/>
                <w:szCs w:val="22"/>
              </w:rPr>
            </w:pPr>
          </w:p>
          <w:p w14:paraId="2CF662B1" w14:textId="77777777" w:rsidR="00575A41" w:rsidRPr="00575A41" w:rsidRDefault="00575A41" w:rsidP="00575A41">
            <w:pPr>
              <w:jc w:val="center"/>
              <w:rPr>
                <w:rFonts w:ascii="Arial" w:hAnsi="Arial" w:cs="Arial"/>
                <w:sz w:val="22"/>
                <w:szCs w:val="22"/>
              </w:rPr>
            </w:pPr>
          </w:p>
          <w:p w14:paraId="0334E816" w14:textId="77777777" w:rsidR="00575A41" w:rsidRPr="00575A41" w:rsidRDefault="00575A41" w:rsidP="00575A41">
            <w:pPr>
              <w:jc w:val="center"/>
              <w:rPr>
                <w:rFonts w:ascii="Arial" w:hAnsi="Arial" w:cs="Arial"/>
                <w:sz w:val="22"/>
                <w:szCs w:val="22"/>
              </w:rPr>
            </w:pPr>
            <w:r w:rsidRPr="00575A41">
              <w:rPr>
                <w:rFonts w:ascii="Arial" w:hAnsi="Arial" w:cs="Arial"/>
                <w:sz w:val="22"/>
                <w:szCs w:val="22"/>
              </w:rPr>
              <w:t>√</w:t>
            </w:r>
          </w:p>
        </w:tc>
        <w:tc>
          <w:tcPr>
            <w:tcW w:w="1710" w:type="dxa"/>
            <w:shd w:val="clear" w:color="auto" w:fill="auto"/>
          </w:tcPr>
          <w:p w14:paraId="1FB847EB" w14:textId="77777777" w:rsidR="00575A41" w:rsidRPr="00575A41" w:rsidRDefault="00575A41" w:rsidP="00575A41">
            <w:pPr>
              <w:jc w:val="center"/>
              <w:rPr>
                <w:rFonts w:ascii="Arial" w:hAnsi="Arial" w:cs="Arial"/>
                <w:sz w:val="22"/>
                <w:szCs w:val="22"/>
              </w:rPr>
            </w:pPr>
          </w:p>
        </w:tc>
      </w:tr>
    </w:tbl>
    <w:p w14:paraId="0A76D471" w14:textId="77777777" w:rsidR="00D4342E" w:rsidRPr="004A695F" w:rsidRDefault="00D4342E" w:rsidP="00575A41">
      <w:pPr>
        <w:rPr>
          <w:rFonts w:ascii="Arial" w:hAnsi="Arial" w:cs="Arial"/>
          <w:sz w:val="22"/>
          <w:szCs w:val="22"/>
        </w:rPr>
      </w:pPr>
    </w:p>
    <w:sectPr w:rsidR="00D4342E" w:rsidRPr="004A695F" w:rsidSect="00575A41">
      <w:headerReference w:type="default" r:id="rId16"/>
      <w:footerReference w:type="default" r:id="rId17"/>
      <w:pgSz w:w="11906" w:h="16838"/>
      <w:pgMar w:top="1080" w:right="1728" w:bottom="1008" w:left="17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DC5AF" w14:textId="77777777" w:rsidR="009602DB" w:rsidRDefault="009602DB">
      <w:r>
        <w:separator/>
      </w:r>
    </w:p>
  </w:endnote>
  <w:endnote w:type="continuationSeparator" w:id="0">
    <w:p w14:paraId="5630B6FF" w14:textId="77777777" w:rsidR="009602DB" w:rsidRDefault="0096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93F4" w14:textId="77777777" w:rsidR="004622ED" w:rsidRPr="009C096B" w:rsidRDefault="004622ED">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CD328" w14:textId="77777777" w:rsidR="009602DB" w:rsidRDefault="009602DB">
      <w:r>
        <w:separator/>
      </w:r>
    </w:p>
  </w:footnote>
  <w:footnote w:type="continuationSeparator" w:id="0">
    <w:p w14:paraId="59D14B3C" w14:textId="77777777" w:rsidR="009602DB" w:rsidRDefault="0096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B72D" w14:textId="77777777" w:rsidR="004622ED" w:rsidRPr="00547DE1" w:rsidRDefault="004622ED" w:rsidP="00547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053F"/>
    <w:multiLevelType w:val="hybridMultilevel"/>
    <w:tmpl w:val="CE4A86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CF5722"/>
    <w:multiLevelType w:val="hybridMultilevel"/>
    <w:tmpl w:val="E70E8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911311"/>
    <w:multiLevelType w:val="multilevel"/>
    <w:tmpl w:val="43A0E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6B49C9"/>
    <w:multiLevelType w:val="hybridMultilevel"/>
    <w:tmpl w:val="ED2A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40380"/>
    <w:multiLevelType w:val="hybridMultilevel"/>
    <w:tmpl w:val="AD90FC62"/>
    <w:lvl w:ilvl="0" w:tplc="AFD88780">
      <w:numFmt w:val="bullet"/>
      <w:lvlText w:val="•"/>
      <w:lvlJc w:val="left"/>
      <w:pPr>
        <w:ind w:left="720" w:hanging="360"/>
      </w:pPr>
      <w:rPr>
        <w:rFonts w:ascii="MetaOT-Book" w:eastAsia="Times New Roman" w:hAnsi="MetaOT-Book" w:cs="MetaOT-Book"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03132D"/>
    <w:multiLevelType w:val="hybridMultilevel"/>
    <w:tmpl w:val="A2AE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9A7DB8"/>
    <w:multiLevelType w:val="hybridMultilevel"/>
    <w:tmpl w:val="982EC3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DC66C3"/>
    <w:multiLevelType w:val="hybridMultilevel"/>
    <w:tmpl w:val="1B444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9059549">
    <w:abstractNumId w:val="4"/>
  </w:num>
  <w:num w:numId="2" w16cid:durableId="1998876168">
    <w:abstractNumId w:val="7"/>
  </w:num>
  <w:num w:numId="3" w16cid:durableId="110786223">
    <w:abstractNumId w:val="0"/>
  </w:num>
  <w:num w:numId="4" w16cid:durableId="1654597584">
    <w:abstractNumId w:val="6"/>
  </w:num>
  <w:num w:numId="5" w16cid:durableId="427426986">
    <w:abstractNumId w:val="3"/>
  </w:num>
  <w:num w:numId="6" w16cid:durableId="728578500">
    <w:abstractNumId w:val="5"/>
  </w:num>
  <w:num w:numId="7" w16cid:durableId="1643805427">
    <w:abstractNumId w:val="2"/>
  </w:num>
  <w:num w:numId="8" w16cid:durableId="372731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1C"/>
    <w:rsid w:val="0002061D"/>
    <w:rsid w:val="00040B67"/>
    <w:rsid w:val="000426C9"/>
    <w:rsid w:val="000432E0"/>
    <w:rsid w:val="00044038"/>
    <w:rsid w:val="0006229E"/>
    <w:rsid w:val="00067D6D"/>
    <w:rsid w:val="00071659"/>
    <w:rsid w:val="000A031C"/>
    <w:rsid w:val="000D338A"/>
    <w:rsid w:val="000D3A1A"/>
    <w:rsid w:val="000E22B1"/>
    <w:rsid w:val="000E2533"/>
    <w:rsid w:val="000F3D33"/>
    <w:rsid w:val="00107385"/>
    <w:rsid w:val="001258B4"/>
    <w:rsid w:val="00133BAA"/>
    <w:rsid w:val="00145615"/>
    <w:rsid w:val="00160AE4"/>
    <w:rsid w:val="00166E34"/>
    <w:rsid w:val="00182102"/>
    <w:rsid w:val="00184C66"/>
    <w:rsid w:val="00191788"/>
    <w:rsid w:val="001970AD"/>
    <w:rsid w:val="001A6B03"/>
    <w:rsid w:val="001C6ADF"/>
    <w:rsid w:val="001D3DE7"/>
    <w:rsid w:val="001E0084"/>
    <w:rsid w:val="001E5A5B"/>
    <w:rsid w:val="001F14A5"/>
    <w:rsid w:val="00205042"/>
    <w:rsid w:val="002101E2"/>
    <w:rsid w:val="00213E03"/>
    <w:rsid w:val="00291D31"/>
    <w:rsid w:val="002A74DE"/>
    <w:rsid w:val="002B0361"/>
    <w:rsid w:val="002B7774"/>
    <w:rsid w:val="002D4811"/>
    <w:rsid w:val="002F0720"/>
    <w:rsid w:val="002F38AC"/>
    <w:rsid w:val="00306055"/>
    <w:rsid w:val="003110A6"/>
    <w:rsid w:val="003171F8"/>
    <w:rsid w:val="0032743E"/>
    <w:rsid w:val="00331350"/>
    <w:rsid w:val="003365D3"/>
    <w:rsid w:val="00346EEF"/>
    <w:rsid w:val="00371C10"/>
    <w:rsid w:val="003B41F9"/>
    <w:rsid w:val="003C5BC4"/>
    <w:rsid w:val="003D6BB6"/>
    <w:rsid w:val="003D78B5"/>
    <w:rsid w:val="003F15EA"/>
    <w:rsid w:val="00413D96"/>
    <w:rsid w:val="00421AB2"/>
    <w:rsid w:val="0042720E"/>
    <w:rsid w:val="004622ED"/>
    <w:rsid w:val="00464D6E"/>
    <w:rsid w:val="00465226"/>
    <w:rsid w:val="004728AB"/>
    <w:rsid w:val="0048155C"/>
    <w:rsid w:val="004A695F"/>
    <w:rsid w:val="004A799E"/>
    <w:rsid w:val="004B0483"/>
    <w:rsid w:val="004B161F"/>
    <w:rsid w:val="004C4F79"/>
    <w:rsid w:val="004D3420"/>
    <w:rsid w:val="004D3A9C"/>
    <w:rsid w:val="004D4CBE"/>
    <w:rsid w:val="004D7B2D"/>
    <w:rsid w:val="004E553B"/>
    <w:rsid w:val="00504308"/>
    <w:rsid w:val="005120B8"/>
    <w:rsid w:val="005155AF"/>
    <w:rsid w:val="00516987"/>
    <w:rsid w:val="00532B07"/>
    <w:rsid w:val="00536D10"/>
    <w:rsid w:val="00537C17"/>
    <w:rsid w:val="00547DE1"/>
    <w:rsid w:val="00552D53"/>
    <w:rsid w:val="00552DA9"/>
    <w:rsid w:val="00557E4E"/>
    <w:rsid w:val="00566186"/>
    <w:rsid w:val="005752C2"/>
    <w:rsid w:val="00575A41"/>
    <w:rsid w:val="00582AFB"/>
    <w:rsid w:val="00585C11"/>
    <w:rsid w:val="005B59F4"/>
    <w:rsid w:val="005B7EE3"/>
    <w:rsid w:val="005C0572"/>
    <w:rsid w:val="005C17B1"/>
    <w:rsid w:val="005D643F"/>
    <w:rsid w:val="005E61AF"/>
    <w:rsid w:val="005F30F9"/>
    <w:rsid w:val="0061313A"/>
    <w:rsid w:val="00614D12"/>
    <w:rsid w:val="006246EB"/>
    <w:rsid w:val="00627C72"/>
    <w:rsid w:val="006437E3"/>
    <w:rsid w:val="00645E71"/>
    <w:rsid w:val="00646A0D"/>
    <w:rsid w:val="00671DC7"/>
    <w:rsid w:val="00673706"/>
    <w:rsid w:val="00693949"/>
    <w:rsid w:val="006A4A73"/>
    <w:rsid w:val="006A6D06"/>
    <w:rsid w:val="006A7278"/>
    <w:rsid w:val="006B1221"/>
    <w:rsid w:val="006C7DFC"/>
    <w:rsid w:val="00700462"/>
    <w:rsid w:val="0072651C"/>
    <w:rsid w:val="00737DA8"/>
    <w:rsid w:val="00740DDB"/>
    <w:rsid w:val="00751D79"/>
    <w:rsid w:val="00753A10"/>
    <w:rsid w:val="00754E96"/>
    <w:rsid w:val="00783E7D"/>
    <w:rsid w:val="007C5F5C"/>
    <w:rsid w:val="007C60DA"/>
    <w:rsid w:val="007E15D9"/>
    <w:rsid w:val="00803233"/>
    <w:rsid w:val="00814BEB"/>
    <w:rsid w:val="00822DDD"/>
    <w:rsid w:val="00827203"/>
    <w:rsid w:val="00833C0B"/>
    <w:rsid w:val="00844F36"/>
    <w:rsid w:val="00851106"/>
    <w:rsid w:val="00851BD8"/>
    <w:rsid w:val="00857A99"/>
    <w:rsid w:val="0087000D"/>
    <w:rsid w:val="008854B1"/>
    <w:rsid w:val="008875A5"/>
    <w:rsid w:val="00897CC4"/>
    <w:rsid w:val="008A03C1"/>
    <w:rsid w:val="008E2602"/>
    <w:rsid w:val="00906293"/>
    <w:rsid w:val="00907CFE"/>
    <w:rsid w:val="0091446D"/>
    <w:rsid w:val="009602DB"/>
    <w:rsid w:val="0096288A"/>
    <w:rsid w:val="009740E9"/>
    <w:rsid w:val="00982D5F"/>
    <w:rsid w:val="009878E8"/>
    <w:rsid w:val="009A2F32"/>
    <w:rsid w:val="009A4247"/>
    <w:rsid w:val="009A53CD"/>
    <w:rsid w:val="009B6948"/>
    <w:rsid w:val="009C2C4A"/>
    <w:rsid w:val="009D11C6"/>
    <w:rsid w:val="009F03CE"/>
    <w:rsid w:val="009F4D80"/>
    <w:rsid w:val="00A14A39"/>
    <w:rsid w:val="00A3485A"/>
    <w:rsid w:val="00A61146"/>
    <w:rsid w:val="00A76B4F"/>
    <w:rsid w:val="00A9491E"/>
    <w:rsid w:val="00A950C0"/>
    <w:rsid w:val="00AA29C5"/>
    <w:rsid w:val="00AA5F4D"/>
    <w:rsid w:val="00AA68D9"/>
    <w:rsid w:val="00AC598A"/>
    <w:rsid w:val="00AF39F3"/>
    <w:rsid w:val="00B31322"/>
    <w:rsid w:val="00B407A6"/>
    <w:rsid w:val="00B43BEA"/>
    <w:rsid w:val="00B43DC5"/>
    <w:rsid w:val="00B475A2"/>
    <w:rsid w:val="00B47721"/>
    <w:rsid w:val="00B54D77"/>
    <w:rsid w:val="00B75252"/>
    <w:rsid w:val="00BA2DFB"/>
    <w:rsid w:val="00BC47C4"/>
    <w:rsid w:val="00BC53BA"/>
    <w:rsid w:val="00BD00B8"/>
    <w:rsid w:val="00BF10AE"/>
    <w:rsid w:val="00BF699E"/>
    <w:rsid w:val="00C11627"/>
    <w:rsid w:val="00C17DF6"/>
    <w:rsid w:val="00C3185A"/>
    <w:rsid w:val="00C40143"/>
    <w:rsid w:val="00C4109E"/>
    <w:rsid w:val="00C5207F"/>
    <w:rsid w:val="00C530C9"/>
    <w:rsid w:val="00C531AE"/>
    <w:rsid w:val="00C569CD"/>
    <w:rsid w:val="00C57DA8"/>
    <w:rsid w:val="00C64CAF"/>
    <w:rsid w:val="00CA4D1C"/>
    <w:rsid w:val="00CA7EFD"/>
    <w:rsid w:val="00CB138E"/>
    <w:rsid w:val="00CB6810"/>
    <w:rsid w:val="00CD0064"/>
    <w:rsid w:val="00CD1BB0"/>
    <w:rsid w:val="00CF790A"/>
    <w:rsid w:val="00D027DE"/>
    <w:rsid w:val="00D24771"/>
    <w:rsid w:val="00D4342E"/>
    <w:rsid w:val="00D5118E"/>
    <w:rsid w:val="00D6566D"/>
    <w:rsid w:val="00D83C6A"/>
    <w:rsid w:val="00D92FAB"/>
    <w:rsid w:val="00D97B29"/>
    <w:rsid w:val="00DA341B"/>
    <w:rsid w:val="00DB546F"/>
    <w:rsid w:val="00DB711E"/>
    <w:rsid w:val="00DC7AEF"/>
    <w:rsid w:val="00DF33C9"/>
    <w:rsid w:val="00E221FB"/>
    <w:rsid w:val="00E27971"/>
    <w:rsid w:val="00E43DB5"/>
    <w:rsid w:val="00E457EC"/>
    <w:rsid w:val="00E507C6"/>
    <w:rsid w:val="00E55C1B"/>
    <w:rsid w:val="00E70C32"/>
    <w:rsid w:val="00E970F5"/>
    <w:rsid w:val="00EB1587"/>
    <w:rsid w:val="00EB3FCD"/>
    <w:rsid w:val="00EB67D4"/>
    <w:rsid w:val="00EC2575"/>
    <w:rsid w:val="00EC4DF7"/>
    <w:rsid w:val="00ED0237"/>
    <w:rsid w:val="00EE51A0"/>
    <w:rsid w:val="00EF7FFC"/>
    <w:rsid w:val="00F00E09"/>
    <w:rsid w:val="00F11668"/>
    <w:rsid w:val="00F11693"/>
    <w:rsid w:val="00F123FC"/>
    <w:rsid w:val="00F25519"/>
    <w:rsid w:val="00F27664"/>
    <w:rsid w:val="00F456BA"/>
    <w:rsid w:val="00F80367"/>
    <w:rsid w:val="00F963B5"/>
    <w:rsid w:val="00FA70DC"/>
    <w:rsid w:val="00FB7F54"/>
    <w:rsid w:val="00FC4B1C"/>
    <w:rsid w:val="00FD2BD2"/>
    <w:rsid w:val="00FE3731"/>
    <w:rsid w:val="00FE5EA7"/>
    <w:rsid w:val="00FF4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ED0D12"/>
  <w15:chartTrackingRefBased/>
  <w15:docId w15:val="{4696924E-98FC-4997-9D52-AFA104D92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link w:val="FooterChar"/>
    <w:uiPriority w:val="99"/>
    <w:rsid w:val="00CA4D1C"/>
    <w:pPr>
      <w:tabs>
        <w:tab w:val="center" w:pos="4153"/>
        <w:tab w:val="right" w:pos="8306"/>
      </w:tabs>
    </w:pPr>
  </w:style>
  <w:style w:type="paragraph" w:styleId="BalloonText">
    <w:name w:val="Balloon Text"/>
    <w:basedOn w:val="Normal"/>
    <w:link w:val="BalloonTextChar"/>
    <w:rsid w:val="00547DE1"/>
    <w:rPr>
      <w:rFonts w:ascii="Tahoma" w:hAnsi="Tahoma" w:cs="Tahoma"/>
      <w:sz w:val="16"/>
      <w:szCs w:val="16"/>
    </w:rPr>
  </w:style>
  <w:style w:type="character" w:customStyle="1" w:styleId="BalloonTextChar">
    <w:name w:val="Balloon Text Char"/>
    <w:link w:val="BalloonText"/>
    <w:rsid w:val="00547DE1"/>
    <w:rPr>
      <w:rFonts w:ascii="Tahoma" w:hAnsi="Tahoma" w:cs="Tahoma"/>
      <w:sz w:val="16"/>
      <w:szCs w:val="16"/>
      <w:lang w:eastAsia="en-US"/>
    </w:rPr>
  </w:style>
  <w:style w:type="character" w:customStyle="1" w:styleId="FooterChar">
    <w:name w:val="Footer Char"/>
    <w:link w:val="Footer"/>
    <w:uiPriority w:val="99"/>
    <w:rsid w:val="0042720E"/>
    <w:rPr>
      <w:lang w:eastAsia="en-US"/>
    </w:rPr>
  </w:style>
  <w:style w:type="character" w:styleId="Hyperlink">
    <w:name w:val="Hyperlink"/>
    <w:rsid w:val="00EF7FFC"/>
    <w:rPr>
      <w:color w:val="0000FF"/>
      <w:u w:val="single"/>
    </w:rPr>
  </w:style>
  <w:style w:type="paragraph" w:styleId="NormalWeb">
    <w:name w:val="Normal (Web)"/>
    <w:basedOn w:val="Normal"/>
    <w:uiPriority w:val="99"/>
    <w:rsid w:val="00EF7FFC"/>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Default">
    <w:name w:val="Default"/>
    <w:rsid w:val="00EF7FFC"/>
    <w:pPr>
      <w:autoSpaceDE w:val="0"/>
      <w:autoSpaceDN w:val="0"/>
      <w:adjustRightInd w:val="0"/>
    </w:pPr>
    <w:rPr>
      <w:rFonts w:ascii="HelveticaNeueLT Std" w:hAnsi="HelveticaNeueLT Std" w:cs="HelveticaNeueLT Std"/>
      <w:color w:val="000000"/>
      <w:sz w:val="24"/>
      <w:szCs w:val="24"/>
    </w:rPr>
  </w:style>
  <w:style w:type="paragraph" w:customStyle="1" w:styleId="Pa2">
    <w:name w:val="Pa2"/>
    <w:basedOn w:val="Default"/>
    <w:next w:val="Default"/>
    <w:rsid w:val="00EF7FFC"/>
    <w:pPr>
      <w:spacing w:line="141" w:lineRule="atLeast"/>
    </w:pPr>
    <w:rPr>
      <w:rFonts w:cs="Times New Roman"/>
      <w:color w:val="auto"/>
    </w:rPr>
  </w:style>
  <w:style w:type="character" w:customStyle="1" w:styleId="A2">
    <w:name w:val="A2"/>
    <w:rsid w:val="00EF7FFC"/>
    <w:rPr>
      <w:rFonts w:cs="HelveticaNeueLT Std"/>
      <w:color w:val="000000"/>
      <w:sz w:val="15"/>
      <w:szCs w:val="15"/>
    </w:rPr>
  </w:style>
  <w:style w:type="paragraph" w:styleId="PlainText">
    <w:name w:val="Plain Text"/>
    <w:basedOn w:val="Normal"/>
    <w:link w:val="PlainTextChar"/>
    <w:uiPriority w:val="99"/>
    <w:unhideWhenUsed/>
    <w:rsid w:val="00C569CD"/>
    <w:rPr>
      <w:rFonts w:ascii="Calibri" w:eastAsia="Calibri" w:hAnsi="Calibri" w:cs="Calibri"/>
      <w:sz w:val="22"/>
      <w:szCs w:val="22"/>
    </w:rPr>
  </w:style>
  <w:style w:type="character" w:customStyle="1" w:styleId="PlainTextChar">
    <w:name w:val="Plain Text Char"/>
    <w:basedOn w:val="DefaultParagraphFont"/>
    <w:link w:val="PlainText"/>
    <w:uiPriority w:val="99"/>
    <w:rsid w:val="00C569CD"/>
    <w:rPr>
      <w:rFonts w:ascii="Calibri" w:eastAsia="Calibri" w:hAnsi="Calibri" w:cs="Calibri"/>
      <w:sz w:val="22"/>
      <w:szCs w:val="22"/>
      <w:lang w:eastAsia="en-US"/>
    </w:rPr>
  </w:style>
  <w:style w:type="paragraph" w:styleId="Revision">
    <w:name w:val="Revision"/>
    <w:hidden/>
    <w:uiPriority w:val="99"/>
    <w:semiHidden/>
    <w:rsid w:val="003D78B5"/>
    <w:rPr>
      <w:lang w:eastAsia="en-US"/>
    </w:rPr>
  </w:style>
  <w:style w:type="paragraph" w:styleId="ListParagraph">
    <w:name w:val="List Paragraph"/>
    <w:basedOn w:val="Normal"/>
    <w:uiPriority w:val="34"/>
    <w:qFormat/>
    <w:rsid w:val="00C531AE"/>
    <w:pPr>
      <w:ind w:left="720"/>
      <w:contextualSpacing/>
    </w:pPr>
  </w:style>
  <w:style w:type="character" w:styleId="UnresolvedMention">
    <w:name w:val="Unresolved Mention"/>
    <w:basedOn w:val="DefaultParagraphFont"/>
    <w:uiPriority w:val="99"/>
    <w:semiHidden/>
    <w:unhideWhenUsed/>
    <w:rsid w:val="00C52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142">
      <w:bodyDiv w:val="1"/>
      <w:marLeft w:val="0"/>
      <w:marRight w:val="0"/>
      <w:marTop w:val="0"/>
      <w:marBottom w:val="0"/>
      <w:divBdr>
        <w:top w:val="none" w:sz="0" w:space="0" w:color="auto"/>
        <w:left w:val="none" w:sz="0" w:space="0" w:color="auto"/>
        <w:bottom w:val="none" w:sz="0" w:space="0" w:color="auto"/>
        <w:right w:val="none" w:sz="0" w:space="0" w:color="auto"/>
      </w:divBdr>
    </w:div>
    <w:div w:id="559705083">
      <w:bodyDiv w:val="1"/>
      <w:marLeft w:val="0"/>
      <w:marRight w:val="0"/>
      <w:marTop w:val="0"/>
      <w:marBottom w:val="0"/>
      <w:divBdr>
        <w:top w:val="none" w:sz="0" w:space="0" w:color="auto"/>
        <w:left w:val="none" w:sz="0" w:space="0" w:color="auto"/>
        <w:bottom w:val="none" w:sz="0" w:space="0" w:color="auto"/>
        <w:right w:val="none" w:sz="0" w:space="0" w:color="auto"/>
      </w:divBdr>
    </w:div>
    <w:div w:id="701980068">
      <w:bodyDiv w:val="1"/>
      <w:marLeft w:val="0"/>
      <w:marRight w:val="0"/>
      <w:marTop w:val="0"/>
      <w:marBottom w:val="0"/>
      <w:divBdr>
        <w:top w:val="none" w:sz="0" w:space="0" w:color="auto"/>
        <w:left w:val="none" w:sz="0" w:space="0" w:color="auto"/>
        <w:bottom w:val="none" w:sz="0" w:space="0" w:color="auto"/>
        <w:right w:val="none" w:sz="0" w:space="0" w:color="auto"/>
      </w:divBdr>
    </w:div>
    <w:div w:id="1245914243">
      <w:bodyDiv w:val="1"/>
      <w:marLeft w:val="0"/>
      <w:marRight w:val="0"/>
      <w:marTop w:val="0"/>
      <w:marBottom w:val="0"/>
      <w:divBdr>
        <w:top w:val="none" w:sz="0" w:space="0" w:color="auto"/>
        <w:left w:val="none" w:sz="0" w:space="0" w:color="auto"/>
        <w:bottom w:val="none" w:sz="0" w:space="0" w:color="auto"/>
        <w:right w:val="none" w:sz="0" w:space="0" w:color="auto"/>
      </w:divBdr>
    </w:div>
    <w:div w:id="1809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w.epsrc.ukri.org/NGBOViewGrant.aspx?GrantRef=EP/R013179/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w.epsrc.ukri.org/NGBOViewGrant.aspx?GrantRef=EP/V062042/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gow.epsrc.ukri.org/NGBOViewGrant.aspx?GrantRef=EP/V062042/1"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w.epsrc.ukri.org/NGBOViewGrant.aspx?GrantRef=EP/V0270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E15FD0F8238F47A8BFDEA763629E53" ma:contentTypeVersion="4" ma:contentTypeDescription="Create a new document." ma:contentTypeScope="" ma:versionID="c5aab68cc75284c7b1818863898cc619">
  <xsd:schema xmlns:xsd="http://www.w3.org/2001/XMLSchema" xmlns:xs="http://www.w3.org/2001/XMLSchema" xmlns:p="http://schemas.microsoft.com/office/2006/metadata/properties" xmlns:ns2="2b9165d6-5136-4b47-aae6-aa58b7b39562" xmlns:ns3="12202ed3-37e6-4d1c-87da-b72dbcd7d171" targetNamespace="http://schemas.microsoft.com/office/2006/metadata/properties" ma:root="true" ma:fieldsID="e8455830f76b25e0eb17a72a49e272e0" ns2:_="" ns3:_="">
    <xsd:import namespace="2b9165d6-5136-4b47-aae6-aa58b7b39562"/>
    <xsd:import namespace="12202ed3-37e6-4d1c-87da-b72dbcd7d1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165d6-5136-4b47-aae6-aa58b7b39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202ed3-37e6-4d1c-87da-b72dbcd7d1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BD5CA-5365-46E0-A142-B8314666DB76}">
  <ds:schemaRefs>
    <ds:schemaRef ds:uri="http://schemas.microsoft.com/sharepoint/v3/contenttype/forms"/>
  </ds:schemaRefs>
</ds:datastoreItem>
</file>

<file path=customXml/itemProps2.xml><?xml version="1.0" encoding="utf-8"?>
<ds:datastoreItem xmlns:ds="http://schemas.openxmlformats.org/officeDocument/2006/customXml" ds:itemID="{CA692A9D-9A55-46CB-A710-CF2AEB2CD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165d6-5136-4b47-aae6-aa58b7b39562"/>
    <ds:schemaRef ds:uri="12202ed3-37e6-4d1c-87da-b72dbcd7d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2D955-A13D-4886-811B-1660A01FB0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86BC0A-93CA-4DFE-BBA3-B3C19A0BF94C}">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1207</Words>
  <Characters>7524</Characters>
  <Application>Microsoft Office Word</Application>
  <DocSecurity>0</DocSecurity>
  <Lines>296</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8649</CharactersWithSpaces>
  <SharedDoc>false</SharedDoc>
  <HLinks>
    <vt:vector size="6" baseType="variant">
      <vt:variant>
        <vt:i4>2621553</vt:i4>
      </vt:variant>
      <vt:variant>
        <vt:i4>0</vt:i4>
      </vt:variant>
      <vt:variant>
        <vt:i4>0</vt:i4>
      </vt:variant>
      <vt:variant>
        <vt:i4>5</vt:i4>
      </vt:variant>
      <vt:variant>
        <vt:lpwstr>http://www.bath.ac.uk/soc-pol/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Flindall</dc:creator>
  <cp:keywords/>
  <cp:lastModifiedBy>Catherine Fellowes</cp:lastModifiedBy>
  <cp:revision>2</cp:revision>
  <cp:lastPrinted>2020-03-11T10:30:00Z</cp:lastPrinted>
  <dcterms:created xsi:type="dcterms:W3CDTF">2023-03-13T08:46:00Z</dcterms:created>
  <dcterms:modified xsi:type="dcterms:W3CDTF">2023-03-13T08:46:00Z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0x01010042E15FD0F8238F47A8BFDEA763629E53</vt:lpwstr>
  </property>
  <property fmtid="{D5CDD505-2E9C-101B-9397-08002B2CF9AE}" pid="3" name="GrammarlyDocumentId">
    <vt:lpwstr>90cad23265e98729ce985d53bea50f0abad52e3765fa51d2dd4170736a0cf575</vt:lpwstr>
  </property>
</Properties>
</file>